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40" w:rsidRDefault="00911040" w:rsidP="00911040">
      <w:pPr>
        <w:tabs>
          <w:tab w:val="left" w:pos="0"/>
          <w:tab w:val="left" w:pos="567"/>
        </w:tabs>
        <w:ind w:firstLine="426"/>
        <w:rPr>
          <w:rFonts w:ascii="Arial" w:hAnsi="Arial" w:cs="Arial"/>
          <w:b/>
          <w:szCs w:val="24"/>
          <w:lang w:val="en-US"/>
        </w:rPr>
      </w:pPr>
      <w:r>
        <w:rPr>
          <w:rFonts w:ascii="Arial" w:hAnsi="Arial" w:cs="Arial"/>
          <w:b/>
          <w:noProof/>
          <w:szCs w:val="24"/>
        </w:rPr>
        <w:drawing>
          <wp:anchor distT="0" distB="0" distL="114935" distR="114935" simplePos="0" relativeHeight="251659264" behindDoc="0" locked="0" layoutInCell="1" allowOverlap="1">
            <wp:simplePos x="0" y="0"/>
            <wp:positionH relativeFrom="column">
              <wp:posOffset>467264</wp:posOffset>
            </wp:positionH>
            <wp:positionV relativeFrom="paragraph">
              <wp:posOffset>5751</wp:posOffset>
            </wp:positionV>
            <wp:extent cx="792732" cy="724619"/>
            <wp:effectExtent l="19050" t="0" r="7368"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2732" cy="724619"/>
                    </a:xfrm>
                    <a:prstGeom prst="rect">
                      <a:avLst/>
                    </a:prstGeom>
                    <a:solidFill>
                      <a:srgbClr val="FFFFFF"/>
                    </a:solidFill>
                    <a:ln>
                      <a:noFill/>
                    </a:ln>
                  </pic:spPr>
                </pic:pic>
              </a:graphicData>
            </a:graphic>
          </wp:anchor>
        </w:drawing>
      </w:r>
    </w:p>
    <w:p w:rsidR="00911040" w:rsidRDefault="00911040" w:rsidP="00911040">
      <w:pPr>
        <w:tabs>
          <w:tab w:val="left" w:pos="0"/>
          <w:tab w:val="left" w:pos="567"/>
        </w:tabs>
        <w:ind w:firstLine="426"/>
        <w:rPr>
          <w:rFonts w:ascii="Arial" w:hAnsi="Arial" w:cs="Arial"/>
          <w:b/>
          <w:szCs w:val="24"/>
          <w:lang w:val="en-US"/>
        </w:rPr>
      </w:pPr>
    </w:p>
    <w:p w:rsidR="00911040" w:rsidRPr="0038727E" w:rsidRDefault="0038727E" w:rsidP="00911040">
      <w:pPr>
        <w:tabs>
          <w:tab w:val="left" w:pos="0"/>
          <w:tab w:val="left" w:pos="567"/>
        </w:tabs>
        <w:spacing w:after="0" w:line="240" w:lineRule="auto"/>
        <w:ind w:firstLine="426"/>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ΑΔΑ: ΨΙΜΙΩΚ4-6Η8</w:t>
      </w:r>
    </w:p>
    <w:p w:rsidR="00911040" w:rsidRPr="005A4CD5" w:rsidRDefault="00911040" w:rsidP="00911040">
      <w:pPr>
        <w:tabs>
          <w:tab w:val="left" w:pos="0"/>
          <w:tab w:val="left" w:pos="567"/>
        </w:tabs>
        <w:spacing w:after="0" w:line="240" w:lineRule="auto"/>
        <w:rPr>
          <w:rFonts w:ascii="Arial" w:hAnsi="Arial" w:cs="Arial"/>
          <w:b/>
          <w:szCs w:val="24"/>
        </w:rPr>
      </w:pPr>
      <w:r w:rsidRPr="00C75A39">
        <w:rPr>
          <w:rFonts w:ascii="Arial" w:hAnsi="Arial" w:cs="Arial"/>
          <w:b/>
          <w:szCs w:val="24"/>
        </w:rPr>
        <w:t>ΕΛΛΗΝΙΚΗ ΔΗΜΟΚΡΑΤΙΑ</w:t>
      </w:r>
      <w:r w:rsidRPr="00C75A39">
        <w:rPr>
          <w:rFonts w:ascii="Arial" w:hAnsi="Arial" w:cs="Arial"/>
          <w:b/>
          <w:szCs w:val="24"/>
        </w:rPr>
        <w:tab/>
      </w:r>
      <w:r w:rsidRPr="00C75A39">
        <w:rPr>
          <w:rFonts w:ascii="Arial" w:hAnsi="Arial" w:cs="Arial"/>
          <w:b/>
          <w:szCs w:val="24"/>
        </w:rPr>
        <w:tab/>
      </w:r>
      <w:r w:rsidRPr="00C75A39">
        <w:rPr>
          <w:rFonts w:ascii="Arial" w:hAnsi="Arial" w:cs="Arial"/>
          <w:b/>
          <w:szCs w:val="24"/>
        </w:rPr>
        <w:tab/>
      </w:r>
      <w:r w:rsidRPr="00C75A39">
        <w:rPr>
          <w:rFonts w:ascii="Arial" w:hAnsi="Arial" w:cs="Arial"/>
          <w:b/>
          <w:szCs w:val="24"/>
        </w:rPr>
        <w:tab/>
      </w:r>
      <w:r w:rsidRPr="00C75A39">
        <w:rPr>
          <w:rFonts w:ascii="Arial" w:hAnsi="Arial" w:cs="Arial"/>
          <w:b/>
          <w:szCs w:val="24"/>
        </w:rPr>
        <w:tab/>
        <w:t xml:space="preserve">ΜΕΣΣΗΝΗ, </w:t>
      </w:r>
      <w:r w:rsidR="00434A01">
        <w:rPr>
          <w:rFonts w:ascii="Arial" w:hAnsi="Arial" w:cs="Arial"/>
          <w:b/>
          <w:szCs w:val="24"/>
        </w:rPr>
        <w:t>14</w:t>
      </w:r>
      <w:r w:rsidRPr="00C75A39">
        <w:rPr>
          <w:rFonts w:ascii="Arial" w:hAnsi="Arial" w:cs="Arial"/>
          <w:b/>
          <w:szCs w:val="24"/>
        </w:rPr>
        <w:t>-</w:t>
      </w:r>
      <w:r w:rsidR="00DC371C">
        <w:rPr>
          <w:rFonts w:ascii="Arial" w:hAnsi="Arial" w:cs="Arial"/>
          <w:b/>
          <w:szCs w:val="24"/>
        </w:rPr>
        <w:t>12</w:t>
      </w:r>
      <w:r w:rsidRPr="00C75A39">
        <w:rPr>
          <w:rFonts w:ascii="Arial" w:hAnsi="Arial" w:cs="Arial"/>
          <w:b/>
          <w:szCs w:val="24"/>
        </w:rPr>
        <w:t>-20</w:t>
      </w:r>
      <w:r>
        <w:rPr>
          <w:rFonts w:ascii="Arial" w:hAnsi="Arial" w:cs="Arial"/>
          <w:b/>
          <w:szCs w:val="24"/>
        </w:rPr>
        <w:t>2</w:t>
      </w:r>
      <w:r w:rsidR="00B8044D">
        <w:rPr>
          <w:rFonts w:ascii="Arial" w:hAnsi="Arial" w:cs="Arial"/>
          <w:b/>
          <w:szCs w:val="24"/>
        </w:rPr>
        <w:t>4</w:t>
      </w:r>
    </w:p>
    <w:p w:rsidR="00911040" w:rsidRPr="003F59B5" w:rsidRDefault="00911040" w:rsidP="00911040">
      <w:pPr>
        <w:tabs>
          <w:tab w:val="left" w:pos="0"/>
          <w:tab w:val="left" w:pos="567"/>
        </w:tabs>
        <w:spacing w:after="0" w:line="240" w:lineRule="auto"/>
        <w:rPr>
          <w:rFonts w:ascii="Arial" w:hAnsi="Arial" w:cs="Arial"/>
          <w:b/>
          <w:szCs w:val="24"/>
        </w:rPr>
      </w:pPr>
      <w:r w:rsidRPr="00C75A39">
        <w:rPr>
          <w:rFonts w:ascii="Arial" w:hAnsi="Arial" w:cs="Arial"/>
          <w:b/>
          <w:szCs w:val="24"/>
        </w:rPr>
        <w:t>ΝΟΜΟΣ ΜΕΣΣΗΝΙΑΣ</w:t>
      </w:r>
      <w:r w:rsidRPr="00C75A39">
        <w:rPr>
          <w:rFonts w:ascii="Arial" w:hAnsi="Arial" w:cs="Arial"/>
          <w:b/>
          <w:szCs w:val="24"/>
        </w:rPr>
        <w:tab/>
      </w:r>
      <w:r w:rsidRPr="00C75A39">
        <w:rPr>
          <w:rFonts w:ascii="Arial" w:hAnsi="Arial" w:cs="Arial"/>
          <w:b/>
          <w:szCs w:val="24"/>
        </w:rPr>
        <w:tab/>
      </w:r>
      <w:r w:rsidRPr="00C75A39">
        <w:rPr>
          <w:rFonts w:ascii="Arial" w:hAnsi="Arial" w:cs="Arial"/>
          <w:b/>
          <w:szCs w:val="24"/>
        </w:rPr>
        <w:tab/>
      </w:r>
      <w:r w:rsidRPr="00C75A39">
        <w:rPr>
          <w:rFonts w:ascii="Arial" w:hAnsi="Arial" w:cs="Arial"/>
          <w:b/>
          <w:szCs w:val="24"/>
        </w:rPr>
        <w:tab/>
      </w:r>
      <w:r w:rsidRPr="00C75A39">
        <w:rPr>
          <w:rFonts w:ascii="Arial" w:hAnsi="Arial" w:cs="Arial"/>
          <w:b/>
          <w:szCs w:val="24"/>
        </w:rPr>
        <w:tab/>
      </w:r>
      <w:r w:rsidRPr="00C75A39">
        <w:rPr>
          <w:rFonts w:ascii="Arial" w:hAnsi="Arial" w:cs="Arial"/>
          <w:b/>
          <w:szCs w:val="24"/>
        </w:rPr>
        <w:tab/>
      </w:r>
      <w:proofErr w:type="spellStart"/>
      <w:r w:rsidRPr="00C75A39">
        <w:rPr>
          <w:rFonts w:ascii="Arial" w:hAnsi="Arial" w:cs="Arial"/>
          <w:b/>
          <w:szCs w:val="24"/>
        </w:rPr>
        <w:t>Αριθμ</w:t>
      </w:r>
      <w:proofErr w:type="spellEnd"/>
      <w:r w:rsidRPr="00C75A39">
        <w:rPr>
          <w:rFonts w:ascii="Arial" w:hAnsi="Arial" w:cs="Arial"/>
          <w:b/>
          <w:szCs w:val="24"/>
        </w:rPr>
        <w:t>. πρωτ.:</w:t>
      </w:r>
      <w:r w:rsidR="00434A01">
        <w:rPr>
          <w:rFonts w:ascii="Arial" w:hAnsi="Arial" w:cs="Arial"/>
          <w:b/>
          <w:szCs w:val="24"/>
        </w:rPr>
        <w:t>25754</w:t>
      </w:r>
    </w:p>
    <w:p w:rsidR="00911040" w:rsidRPr="00C75A39" w:rsidRDefault="00911040" w:rsidP="00911040">
      <w:pPr>
        <w:tabs>
          <w:tab w:val="left" w:pos="0"/>
          <w:tab w:val="left" w:pos="567"/>
        </w:tabs>
        <w:spacing w:after="0" w:line="240" w:lineRule="auto"/>
        <w:rPr>
          <w:rFonts w:ascii="Arial" w:hAnsi="Arial" w:cs="Arial"/>
          <w:b/>
          <w:szCs w:val="24"/>
        </w:rPr>
      </w:pPr>
      <w:r w:rsidRPr="00C75A39">
        <w:rPr>
          <w:rFonts w:ascii="Arial" w:hAnsi="Arial" w:cs="Arial"/>
          <w:b/>
          <w:szCs w:val="24"/>
        </w:rPr>
        <w:t>ΔΗΜΟΣ ΜΕΣΣΗΝΗΣ</w:t>
      </w:r>
    </w:p>
    <w:p w:rsidR="00911040" w:rsidRPr="00C75A39" w:rsidRDefault="00911040" w:rsidP="00911040">
      <w:pPr>
        <w:tabs>
          <w:tab w:val="left" w:pos="0"/>
          <w:tab w:val="left" w:pos="567"/>
        </w:tabs>
        <w:spacing w:after="0" w:line="240" w:lineRule="auto"/>
        <w:rPr>
          <w:rFonts w:ascii="Arial" w:hAnsi="Arial" w:cs="Arial"/>
          <w:b/>
          <w:szCs w:val="24"/>
        </w:rPr>
      </w:pPr>
      <w:r w:rsidRPr="00C75A39">
        <w:rPr>
          <w:rFonts w:ascii="Arial" w:hAnsi="Arial" w:cs="Arial"/>
          <w:b/>
          <w:szCs w:val="24"/>
        </w:rPr>
        <w:t>Δ/ΝΣΗ ΔΙΟΙΚΗΤΙΚΩΝ ΥΠΗΡΕΣΙΩΝ</w:t>
      </w:r>
    </w:p>
    <w:p w:rsidR="00911040" w:rsidRPr="00C75A39" w:rsidRDefault="00911040" w:rsidP="00911040">
      <w:pPr>
        <w:tabs>
          <w:tab w:val="left" w:pos="0"/>
          <w:tab w:val="left" w:pos="567"/>
        </w:tabs>
        <w:spacing w:after="0" w:line="240" w:lineRule="auto"/>
        <w:rPr>
          <w:rFonts w:ascii="Arial" w:hAnsi="Arial" w:cs="Arial"/>
          <w:b/>
          <w:szCs w:val="24"/>
        </w:rPr>
      </w:pPr>
      <w:r w:rsidRPr="00C75A39">
        <w:rPr>
          <w:rFonts w:ascii="Arial" w:hAnsi="Arial" w:cs="Arial"/>
          <w:b/>
          <w:szCs w:val="24"/>
        </w:rPr>
        <w:t>ΤΜΗΜΑ ΑΝΘΡΩΠΙΝΟΥ</w:t>
      </w:r>
    </w:p>
    <w:p w:rsidR="00911040" w:rsidRPr="00C75A39" w:rsidRDefault="00911040" w:rsidP="00911040">
      <w:pPr>
        <w:tabs>
          <w:tab w:val="left" w:pos="0"/>
          <w:tab w:val="left" w:pos="567"/>
        </w:tabs>
        <w:spacing w:after="0" w:line="240" w:lineRule="auto"/>
        <w:rPr>
          <w:rFonts w:ascii="Arial" w:hAnsi="Arial" w:cs="Arial"/>
          <w:b/>
          <w:szCs w:val="24"/>
        </w:rPr>
      </w:pPr>
      <w:r w:rsidRPr="00C75A39">
        <w:rPr>
          <w:rFonts w:ascii="Arial" w:hAnsi="Arial" w:cs="Arial"/>
          <w:b/>
          <w:szCs w:val="24"/>
        </w:rPr>
        <w:t>ΔΥΝΑΜΙΚΟΥ &amp; ΜΙΣΘΟΔΟΣΙΑΣ</w:t>
      </w:r>
    </w:p>
    <w:p w:rsidR="00911040" w:rsidRPr="00530C48" w:rsidRDefault="00911040" w:rsidP="00911040">
      <w:pPr>
        <w:tabs>
          <w:tab w:val="left" w:pos="0"/>
          <w:tab w:val="left" w:pos="567"/>
        </w:tabs>
        <w:spacing w:after="0" w:line="240" w:lineRule="auto"/>
        <w:rPr>
          <w:rFonts w:ascii="Arial" w:hAnsi="Arial" w:cs="Arial"/>
          <w:b/>
          <w:szCs w:val="24"/>
        </w:rPr>
      </w:pPr>
      <w:proofErr w:type="spellStart"/>
      <w:r w:rsidRPr="00530C48">
        <w:rPr>
          <w:rFonts w:ascii="Arial" w:hAnsi="Arial" w:cs="Arial"/>
          <w:b/>
          <w:szCs w:val="24"/>
        </w:rPr>
        <w:t>Ταχ</w:t>
      </w:r>
      <w:proofErr w:type="spellEnd"/>
      <w:r w:rsidRPr="00530C48">
        <w:rPr>
          <w:rFonts w:ascii="Arial" w:hAnsi="Arial" w:cs="Arial"/>
          <w:b/>
          <w:szCs w:val="24"/>
        </w:rPr>
        <w:t>. Δ/</w:t>
      </w:r>
      <w:proofErr w:type="spellStart"/>
      <w:r w:rsidRPr="00530C48">
        <w:rPr>
          <w:rFonts w:ascii="Arial" w:hAnsi="Arial" w:cs="Arial"/>
          <w:b/>
          <w:szCs w:val="24"/>
        </w:rPr>
        <w:t>νση</w:t>
      </w:r>
      <w:proofErr w:type="spellEnd"/>
      <w:r w:rsidRPr="00530C48">
        <w:rPr>
          <w:rFonts w:ascii="Arial" w:hAnsi="Arial" w:cs="Arial"/>
          <w:b/>
          <w:szCs w:val="24"/>
        </w:rPr>
        <w:t>: Π. Πτωχού</w:t>
      </w:r>
    </w:p>
    <w:p w:rsidR="00911040" w:rsidRPr="00530C48" w:rsidRDefault="00911040" w:rsidP="00911040">
      <w:pPr>
        <w:tabs>
          <w:tab w:val="left" w:pos="0"/>
          <w:tab w:val="left" w:pos="567"/>
        </w:tabs>
        <w:spacing w:after="0" w:line="240" w:lineRule="auto"/>
        <w:rPr>
          <w:rFonts w:ascii="Arial" w:hAnsi="Arial" w:cs="Arial"/>
          <w:b/>
          <w:szCs w:val="24"/>
        </w:rPr>
      </w:pPr>
      <w:r w:rsidRPr="00530C48">
        <w:rPr>
          <w:rFonts w:ascii="Arial" w:hAnsi="Arial" w:cs="Arial"/>
          <w:b/>
          <w:szCs w:val="24"/>
        </w:rPr>
        <w:t>Τ.Κ.: 24200</w:t>
      </w:r>
    </w:p>
    <w:p w:rsidR="00911040" w:rsidRPr="00530C48" w:rsidRDefault="00911040" w:rsidP="00911040">
      <w:pPr>
        <w:tabs>
          <w:tab w:val="left" w:pos="0"/>
          <w:tab w:val="left" w:pos="567"/>
        </w:tabs>
        <w:spacing w:after="0" w:line="240" w:lineRule="auto"/>
        <w:rPr>
          <w:rFonts w:ascii="Arial" w:hAnsi="Arial" w:cs="Arial"/>
          <w:b/>
          <w:szCs w:val="24"/>
        </w:rPr>
      </w:pPr>
      <w:r w:rsidRPr="00530C48">
        <w:rPr>
          <w:rFonts w:ascii="Arial" w:hAnsi="Arial" w:cs="Arial"/>
          <w:b/>
          <w:szCs w:val="24"/>
        </w:rPr>
        <w:t xml:space="preserve">Πληροφορίες: </w:t>
      </w:r>
      <w:r>
        <w:rPr>
          <w:rFonts w:ascii="Arial" w:hAnsi="Arial" w:cs="Arial"/>
          <w:b/>
          <w:szCs w:val="24"/>
        </w:rPr>
        <w:t>Ανδρέας Γεωργακόπουλος</w:t>
      </w:r>
    </w:p>
    <w:p w:rsidR="00911040" w:rsidRPr="00623325" w:rsidRDefault="00911040" w:rsidP="00911040">
      <w:pPr>
        <w:tabs>
          <w:tab w:val="left" w:pos="0"/>
          <w:tab w:val="left" w:pos="567"/>
        </w:tabs>
        <w:spacing w:after="0" w:line="240" w:lineRule="auto"/>
        <w:rPr>
          <w:rFonts w:ascii="Arial" w:hAnsi="Arial" w:cs="Arial"/>
          <w:b/>
          <w:szCs w:val="24"/>
        </w:rPr>
      </w:pPr>
      <w:r w:rsidRPr="00530C48">
        <w:rPr>
          <w:rFonts w:ascii="Arial" w:hAnsi="Arial" w:cs="Arial"/>
          <w:b/>
          <w:szCs w:val="24"/>
        </w:rPr>
        <w:t>Τηλέφωνο</w:t>
      </w:r>
      <w:r w:rsidRPr="00623325">
        <w:rPr>
          <w:rFonts w:ascii="Arial" w:hAnsi="Arial" w:cs="Arial"/>
          <w:b/>
          <w:szCs w:val="24"/>
        </w:rPr>
        <w:t>: 27223</w:t>
      </w:r>
      <w:r w:rsidR="00636F32" w:rsidRPr="00623325">
        <w:rPr>
          <w:rFonts w:ascii="Arial" w:hAnsi="Arial" w:cs="Arial"/>
          <w:b/>
          <w:szCs w:val="24"/>
        </w:rPr>
        <w:t>-</w:t>
      </w:r>
      <w:r w:rsidRPr="00623325">
        <w:rPr>
          <w:rFonts w:ascii="Arial" w:hAnsi="Arial" w:cs="Arial"/>
          <w:b/>
          <w:szCs w:val="24"/>
        </w:rPr>
        <w:t>60178</w:t>
      </w:r>
    </w:p>
    <w:p w:rsidR="00911040" w:rsidRPr="00623325" w:rsidRDefault="00911040" w:rsidP="00911040">
      <w:pPr>
        <w:tabs>
          <w:tab w:val="left" w:pos="0"/>
          <w:tab w:val="left" w:pos="567"/>
        </w:tabs>
        <w:spacing w:after="0" w:line="240" w:lineRule="auto"/>
        <w:rPr>
          <w:rFonts w:ascii="Arial" w:hAnsi="Arial" w:cs="Arial"/>
          <w:b/>
          <w:szCs w:val="24"/>
        </w:rPr>
      </w:pPr>
      <w:r w:rsidRPr="00530C48">
        <w:rPr>
          <w:rFonts w:ascii="Arial" w:hAnsi="Arial" w:cs="Arial"/>
          <w:b/>
          <w:szCs w:val="24"/>
          <w:lang w:val="en-US"/>
        </w:rPr>
        <w:t>E</w:t>
      </w:r>
      <w:r w:rsidRPr="00623325">
        <w:rPr>
          <w:rFonts w:ascii="Arial" w:hAnsi="Arial" w:cs="Arial"/>
          <w:b/>
          <w:szCs w:val="24"/>
        </w:rPr>
        <w:t>-</w:t>
      </w:r>
      <w:r w:rsidRPr="00530C48">
        <w:rPr>
          <w:rFonts w:ascii="Arial" w:hAnsi="Arial" w:cs="Arial"/>
          <w:b/>
          <w:szCs w:val="24"/>
          <w:lang w:val="en-US"/>
        </w:rPr>
        <w:t>mail</w:t>
      </w:r>
      <w:r w:rsidRPr="00623325">
        <w:rPr>
          <w:rFonts w:ascii="Arial" w:hAnsi="Arial" w:cs="Arial"/>
          <w:b/>
          <w:szCs w:val="24"/>
        </w:rPr>
        <w:t>:</w:t>
      </w:r>
      <w:proofErr w:type="spellStart"/>
      <w:r>
        <w:rPr>
          <w:rFonts w:ascii="Arial" w:hAnsi="Arial" w:cs="Arial"/>
          <w:b/>
          <w:szCs w:val="24"/>
          <w:lang w:val="en-US"/>
        </w:rPr>
        <w:t>ageorgakopoulos</w:t>
      </w:r>
      <w:proofErr w:type="spellEnd"/>
      <w:r w:rsidRPr="00623325">
        <w:rPr>
          <w:rFonts w:ascii="Arial" w:hAnsi="Arial" w:cs="Arial"/>
          <w:b/>
          <w:szCs w:val="24"/>
        </w:rPr>
        <w:t>@</w:t>
      </w:r>
      <w:proofErr w:type="spellStart"/>
      <w:r>
        <w:rPr>
          <w:rFonts w:ascii="Arial" w:hAnsi="Arial" w:cs="Arial"/>
          <w:b/>
          <w:szCs w:val="24"/>
          <w:lang w:val="en-US"/>
        </w:rPr>
        <w:t>messini</w:t>
      </w:r>
      <w:proofErr w:type="spellEnd"/>
      <w:r w:rsidRPr="00623325">
        <w:rPr>
          <w:rFonts w:ascii="Arial" w:hAnsi="Arial" w:cs="Arial"/>
          <w:b/>
          <w:szCs w:val="24"/>
        </w:rPr>
        <w:t>.</w:t>
      </w:r>
      <w:proofErr w:type="spellStart"/>
      <w:r w:rsidRPr="00530C48">
        <w:rPr>
          <w:rFonts w:ascii="Arial" w:hAnsi="Arial" w:cs="Arial"/>
          <w:b/>
          <w:szCs w:val="24"/>
          <w:lang w:val="en-US"/>
        </w:rPr>
        <w:t>gr</w:t>
      </w:r>
      <w:proofErr w:type="spellEnd"/>
    </w:p>
    <w:p w:rsidR="002E086E" w:rsidRPr="00623325" w:rsidRDefault="002E086E" w:rsidP="00175E91">
      <w:pPr>
        <w:ind w:right="-285" w:hanging="142"/>
        <w:jc w:val="center"/>
        <w:rPr>
          <w:rFonts w:ascii="Arial" w:hAnsi="Arial" w:cs="Arial"/>
          <w:b/>
          <w:sz w:val="28"/>
          <w:szCs w:val="28"/>
          <w:u w:val="single"/>
        </w:rPr>
      </w:pPr>
    </w:p>
    <w:p w:rsidR="00175E91" w:rsidRPr="00911040" w:rsidRDefault="00CF713D" w:rsidP="00175E91">
      <w:pPr>
        <w:ind w:right="-285" w:hanging="142"/>
        <w:jc w:val="center"/>
        <w:rPr>
          <w:rFonts w:ascii="Arial" w:hAnsi="Arial" w:cs="Arial"/>
          <w:b/>
          <w:sz w:val="28"/>
          <w:szCs w:val="28"/>
          <w:u w:val="single"/>
        </w:rPr>
      </w:pPr>
      <w:r w:rsidRPr="00911040">
        <w:rPr>
          <w:rFonts w:ascii="Arial" w:hAnsi="Arial" w:cs="Arial"/>
          <w:b/>
          <w:sz w:val="28"/>
          <w:szCs w:val="28"/>
          <w:u w:val="single"/>
        </w:rPr>
        <w:t xml:space="preserve">ΑΝΑΚΟΙΝΩΣΗ υπ' </w:t>
      </w:r>
      <w:proofErr w:type="spellStart"/>
      <w:r w:rsidRPr="00911040">
        <w:rPr>
          <w:rFonts w:ascii="Arial" w:hAnsi="Arial" w:cs="Arial"/>
          <w:b/>
          <w:sz w:val="28"/>
          <w:szCs w:val="28"/>
          <w:u w:val="single"/>
        </w:rPr>
        <w:t>αριθμ</w:t>
      </w:r>
      <w:proofErr w:type="spellEnd"/>
      <w:r w:rsidRPr="00911040">
        <w:rPr>
          <w:rFonts w:ascii="Arial" w:hAnsi="Arial" w:cs="Arial"/>
          <w:b/>
          <w:sz w:val="28"/>
          <w:szCs w:val="28"/>
          <w:u w:val="single"/>
        </w:rPr>
        <w:t xml:space="preserve">. ΣΟΧ  </w:t>
      </w:r>
      <w:r w:rsidR="00DC371C">
        <w:rPr>
          <w:rFonts w:ascii="Arial" w:hAnsi="Arial" w:cs="Arial"/>
          <w:b/>
          <w:sz w:val="28"/>
          <w:szCs w:val="28"/>
          <w:u w:val="single"/>
        </w:rPr>
        <w:t>5</w:t>
      </w:r>
      <w:r w:rsidR="00175E91" w:rsidRPr="00911040">
        <w:rPr>
          <w:rFonts w:ascii="Arial" w:hAnsi="Arial" w:cs="Arial"/>
          <w:b/>
          <w:sz w:val="28"/>
          <w:szCs w:val="28"/>
          <w:u w:val="single"/>
        </w:rPr>
        <w:t>/202</w:t>
      </w:r>
      <w:r w:rsidR="00381168" w:rsidRPr="00911040">
        <w:rPr>
          <w:rFonts w:ascii="Arial" w:hAnsi="Arial" w:cs="Arial"/>
          <w:b/>
          <w:sz w:val="28"/>
          <w:szCs w:val="28"/>
          <w:u w:val="single"/>
        </w:rPr>
        <w:t>4</w:t>
      </w:r>
    </w:p>
    <w:p w:rsidR="00175E91" w:rsidRPr="00911040" w:rsidRDefault="00175E91" w:rsidP="00175E91">
      <w:pPr>
        <w:tabs>
          <w:tab w:val="left" w:pos="851"/>
        </w:tabs>
        <w:spacing w:after="120" w:line="240" w:lineRule="auto"/>
        <w:jc w:val="center"/>
        <w:rPr>
          <w:rFonts w:ascii="Arial" w:hAnsi="Arial" w:cs="Arial"/>
          <w:b/>
          <w:sz w:val="24"/>
          <w:szCs w:val="24"/>
        </w:rPr>
      </w:pPr>
      <w:r w:rsidRPr="00911040">
        <w:rPr>
          <w:rFonts w:ascii="Arial" w:hAnsi="Arial" w:cs="Arial"/>
          <w:b/>
          <w:sz w:val="24"/>
          <w:szCs w:val="24"/>
        </w:rPr>
        <w:t xml:space="preserve">για την πρόσληψη προσωπικού με σύναψη </w:t>
      </w:r>
    </w:p>
    <w:p w:rsidR="00175E91" w:rsidRPr="00911040" w:rsidRDefault="00175E91" w:rsidP="00175E91">
      <w:pPr>
        <w:tabs>
          <w:tab w:val="left" w:pos="851"/>
        </w:tabs>
        <w:spacing w:after="120" w:line="240" w:lineRule="auto"/>
        <w:jc w:val="center"/>
        <w:rPr>
          <w:rFonts w:ascii="Arial" w:hAnsi="Arial" w:cs="Arial"/>
          <w:b/>
          <w:sz w:val="24"/>
          <w:szCs w:val="24"/>
        </w:rPr>
      </w:pPr>
      <w:r w:rsidRPr="00911040">
        <w:rPr>
          <w:rFonts w:ascii="Arial" w:hAnsi="Arial" w:cs="Arial"/>
          <w:b/>
          <w:sz w:val="24"/>
          <w:szCs w:val="24"/>
        </w:rPr>
        <w:t>ΣΥΜΒΑΣΗΣ ΕΡΓΑΣΙΑΣ ΙΔΙΩΤΙΚΟΥ ΔΙΚΑΙΟΥ  ΟΡΙΣΜΕΝΟΥ ΧΡΟΝΟΥ</w:t>
      </w:r>
    </w:p>
    <w:p w:rsidR="00175E91" w:rsidRPr="00911040" w:rsidRDefault="00175E91" w:rsidP="00175E91">
      <w:pPr>
        <w:tabs>
          <w:tab w:val="left" w:pos="851"/>
        </w:tabs>
        <w:spacing w:after="120" w:line="240" w:lineRule="auto"/>
        <w:jc w:val="center"/>
        <w:rPr>
          <w:rFonts w:ascii="Arial" w:hAnsi="Arial" w:cs="Arial"/>
          <w:b/>
          <w:spacing w:val="-4"/>
          <w:sz w:val="24"/>
          <w:szCs w:val="24"/>
        </w:rPr>
      </w:pPr>
      <w:r w:rsidRPr="00911040">
        <w:rPr>
          <w:rFonts w:ascii="Arial" w:hAnsi="Arial" w:cs="Arial"/>
          <w:b/>
          <w:spacing w:val="-4"/>
          <w:sz w:val="24"/>
          <w:szCs w:val="24"/>
        </w:rPr>
        <w:t xml:space="preserve">για την  υλοποίηση της δράσης </w:t>
      </w:r>
    </w:p>
    <w:p w:rsidR="00175E91" w:rsidRPr="00911040" w:rsidRDefault="00175E91" w:rsidP="00EB3510">
      <w:pPr>
        <w:tabs>
          <w:tab w:val="left" w:pos="851"/>
        </w:tabs>
        <w:spacing w:after="120" w:line="240" w:lineRule="auto"/>
        <w:ind w:left="284"/>
        <w:jc w:val="center"/>
        <w:rPr>
          <w:rFonts w:ascii="Arial" w:hAnsi="Arial" w:cs="Arial"/>
          <w:b/>
          <w:sz w:val="24"/>
          <w:szCs w:val="24"/>
        </w:rPr>
      </w:pPr>
      <w:r w:rsidRPr="00911040">
        <w:rPr>
          <w:rFonts w:ascii="Arial" w:hAnsi="Arial" w:cs="Arial"/>
          <w:b/>
          <w:sz w:val="24"/>
          <w:szCs w:val="24"/>
        </w:rPr>
        <w:t>«Προώθηση και υποστήριξη παιδιών για την ένταξη τους στην  προσχολική εκπαίδευση καθώς και για την πρόσβαση παιδιών σχολικής ηλικίας, εφήβων και ατόμων με αναπηρία,  σε υπηρεσίες δημιου</w:t>
      </w:r>
      <w:r w:rsidR="00CD67AE" w:rsidRPr="00911040">
        <w:rPr>
          <w:rFonts w:ascii="Arial" w:hAnsi="Arial" w:cs="Arial"/>
          <w:b/>
          <w:sz w:val="24"/>
          <w:szCs w:val="24"/>
        </w:rPr>
        <w:t>ργικής απασχόλησης</w:t>
      </w:r>
      <w:r w:rsidR="00B8044D">
        <w:rPr>
          <w:rFonts w:ascii="Arial" w:hAnsi="Arial" w:cs="Arial"/>
          <w:b/>
          <w:sz w:val="24"/>
          <w:szCs w:val="24"/>
        </w:rPr>
        <w:t>»(</w:t>
      </w:r>
      <w:r w:rsidR="00771220">
        <w:rPr>
          <w:rFonts w:ascii="Arial" w:hAnsi="Arial" w:cs="Arial"/>
          <w:b/>
          <w:sz w:val="24"/>
          <w:szCs w:val="24"/>
        </w:rPr>
        <w:t xml:space="preserve">χρονική </w:t>
      </w:r>
      <w:r w:rsidR="003D2135" w:rsidRPr="00911040">
        <w:rPr>
          <w:rFonts w:ascii="Arial" w:hAnsi="Arial" w:cs="Arial"/>
          <w:b/>
          <w:sz w:val="24"/>
          <w:szCs w:val="24"/>
        </w:rPr>
        <w:t>περ</w:t>
      </w:r>
      <w:r w:rsidR="00B8044D">
        <w:rPr>
          <w:rFonts w:ascii="Arial" w:hAnsi="Arial" w:cs="Arial"/>
          <w:b/>
          <w:sz w:val="24"/>
          <w:szCs w:val="24"/>
        </w:rPr>
        <w:t>ίοδος</w:t>
      </w:r>
      <w:r w:rsidR="00CD67AE" w:rsidRPr="00911040">
        <w:rPr>
          <w:rFonts w:ascii="Arial" w:hAnsi="Arial" w:cs="Arial"/>
          <w:b/>
          <w:sz w:val="24"/>
          <w:szCs w:val="24"/>
        </w:rPr>
        <w:t>202</w:t>
      </w:r>
      <w:r w:rsidR="00B8044D">
        <w:rPr>
          <w:rFonts w:ascii="Arial" w:hAnsi="Arial" w:cs="Arial"/>
          <w:b/>
          <w:sz w:val="24"/>
          <w:szCs w:val="24"/>
        </w:rPr>
        <w:t>4</w:t>
      </w:r>
      <w:r w:rsidR="00CD67AE" w:rsidRPr="00911040">
        <w:rPr>
          <w:rFonts w:ascii="Arial" w:hAnsi="Arial" w:cs="Arial"/>
          <w:b/>
          <w:sz w:val="24"/>
          <w:szCs w:val="24"/>
        </w:rPr>
        <w:t xml:space="preserve"> – 202</w:t>
      </w:r>
      <w:r w:rsidR="00B8044D">
        <w:rPr>
          <w:rFonts w:ascii="Arial" w:hAnsi="Arial" w:cs="Arial"/>
          <w:b/>
          <w:sz w:val="24"/>
          <w:szCs w:val="24"/>
        </w:rPr>
        <w:t>5)</w:t>
      </w:r>
    </w:p>
    <w:p w:rsidR="002A0171" w:rsidRPr="00911040" w:rsidRDefault="00175E91" w:rsidP="00036EBF">
      <w:pPr>
        <w:tabs>
          <w:tab w:val="left" w:pos="851"/>
        </w:tabs>
        <w:spacing w:after="0" w:line="240" w:lineRule="auto"/>
        <w:jc w:val="center"/>
        <w:rPr>
          <w:rFonts w:ascii="Arial" w:hAnsi="Arial" w:cs="Arial"/>
          <w:b/>
          <w:bCs/>
          <w:sz w:val="24"/>
          <w:szCs w:val="24"/>
        </w:rPr>
      </w:pPr>
      <w:r w:rsidRPr="00911040">
        <w:rPr>
          <w:rFonts w:ascii="Arial" w:hAnsi="Arial" w:cs="Arial"/>
          <w:b/>
          <w:bCs/>
          <w:sz w:val="24"/>
          <w:szCs w:val="24"/>
        </w:rPr>
        <w:t>ΣΥΓΧΡΗΜΑΤΟΔΟΤΟΥΜΕΝΗ ΑΠΟ ΤΟ ΕΥΡΩΠΑΪΚΟ ΚΟΙΝΩΝΙΚΟ ΤΑΜΕΙΟ ΚΑΙ ΑΠΟ ΕΘΝΙΚΟΥΣ ΠΟΡΟΥΣ</w:t>
      </w:r>
    </w:p>
    <w:p w:rsidR="00F15C98" w:rsidRPr="00911040" w:rsidRDefault="00F15C98" w:rsidP="00036EBF">
      <w:pPr>
        <w:tabs>
          <w:tab w:val="left" w:pos="851"/>
        </w:tabs>
        <w:spacing w:after="0" w:line="240" w:lineRule="auto"/>
        <w:jc w:val="center"/>
        <w:rPr>
          <w:rFonts w:ascii="Arial" w:hAnsi="Arial" w:cs="Arial"/>
          <w:b/>
          <w:bCs/>
          <w:sz w:val="24"/>
          <w:szCs w:val="24"/>
        </w:rPr>
      </w:pPr>
    </w:p>
    <w:p w:rsidR="00911040" w:rsidRPr="00694F60" w:rsidRDefault="00694F60" w:rsidP="00694F60">
      <w:pPr>
        <w:pStyle w:val="11"/>
        <w:shd w:val="clear" w:color="auto" w:fill="auto"/>
        <w:spacing w:line="317" w:lineRule="exact"/>
        <w:jc w:val="left"/>
        <w:rPr>
          <w:rFonts w:ascii="Arial" w:hAnsi="Arial" w:cs="Arial"/>
          <w:b/>
          <w:sz w:val="24"/>
          <w:szCs w:val="24"/>
          <w:u w:val="single"/>
        </w:rPr>
      </w:pPr>
      <w:r w:rsidRPr="00694F60">
        <w:rPr>
          <w:rFonts w:ascii="Arial" w:hAnsi="Arial" w:cs="Arial"/>
          <w:b/>
          <w:sz w:val="24"/>
          <w:szCs w:val="24"/>
          <w:u w:val="single"/>
        </w:rPr>
        <w:t xml:space="preserve">Ο </w:t>
      </w:r>
      <w:r w:rsidR="00911040" w:rsidRPr="00694F60">
        <w:rPr>
          <w:rFonts w:ascii="Arial" w:hAnsi="Arial" w:cs="Arial"/>
          <w:b/>
          <w:sz w:val="24"/>
          <w:szCs w:val="24"/>
          <w:u w:val="single"/>
        </w:rPr>
        <w:t>ΔΗΜΟΣ ΜΕΣΣΗΝΗΣ</w:t>
      </w:r>
    </w:p>
    <w:p w:rsidR="0049327B" w:rsidRDefault="0049327B" w:rsidP="00911040">
      <w:pPr>
        <w:pStyle w:val="11"/>
        <w:shd w:val="clear" w:color="auto" w:fill="auto"/>
        <w:spacing w:line="317" w:lineRule="exact"/>
        <w:ind w:left="2900" w:firstLine="700"/>
        <w:jc w:val="left"/>
        <w:rPr>
          <w:rFonts w:ascii="Arial" w:hAnsi="Arial" w:cs="Arial"/>
          <w:b/>
          <w:sz w:val="24"/>
          <w:szCs w:val="24"/>
        </w:rPr>
      </w:pPr>
    </w:p>
    <w:p w:rsidR="0049327B" w:rsidRDefault="0049327B" w:rsidP="00911040">
      <w:pPr>
        <w:pStyle w:val="11"/>
        <w:shd w:val="clear" w:color="auto" w:fill="auto"/>
        <w:spacing w:line="317" w:lineRule="exact"/>
        <w:ind w:left="2900" w:firstLine="700"/>
        <w:jc w:val="left"/>
        <w:rPr>
          <w:rFonts w:ascii="Arial" w:hAnsi="Arial" w:cs="Arial"/>
          <w:b/>
          <w:sz w:val="24"/>
          <w:szCs w:val="24"/>
        </w:rPr>
      </w:pPr>
    </w:p>
    <w:p w:rsidR="00694F60" w:rsidRPr="007F0B2E" w:rsidRDefault="00694F60" w:rsidP="00694F60">
      <w:pPr>
        <w:tabs>
          <w:tab w:val="left" w:pos="0"/>
          <w:tab w:val="left" w:pos="567"/>
        </w:tabs>
        <w:ind w:firstLine="425"/>
        <w:jc w:val="both"/>
        <w:rPr>
          <w:rFonts w:ascii="Arial" w:hAnsi="Arial" w:cs="Arial"/>
          <w:b/>
          <w:sz w:val="24"/>
          <w:szCs w:val="24"/>
        </w:rPr>
      </w:pPr>
      <w:r w:rsidRPr="007F0B2E">
        <w:rPr>
          <w:rFonts w:ascii="Arial" w:hAnsi="Arial" w:cs="Arial"/>
          <w:b/>
          <w:sz w:val="24"/>
          <w:szCs w:val="24"/>
        </w:rPr>
        <w:t>Έχοντας υπόψη:</w:t>
      </w:r>
    </w:p>
    <w:p w:rsidR="00694F60" w:rsidRPr="007F0B2E" w:rsidRDefault="00694F60" w:rsidP="00694F60">
      <w:pPr>
        <w:numPr>
          <w:ilvl w:val="0"/>
          <w:numId w:val="16"/>
        </w:numPr>
        <w:tabs>
          <w:tab w:val="left" w:pos="-142"/>
        </w:tabs>
        <w:spacing w:after="0" w:line="240" w:lineRule="auto"/>
        <w:ind w:left="426" w:right="-143" w:hanging="426"/>
        <w:jc w:val="both"/>
        <w:rPr>
          <w:rFonts w:ascii="Arial" w:hAnsi="Arial" w:cs="Arial"/>
          <w:b/>
          <w:sz w:val="24"/>
          <w:szCs w:val="24"/>
        </w:rPr>
      </w:pPr>
      <w:r w:rsidRPr="007F0B2E">
        <w:rPr>
          <w:rFonts w:ascii="Arial" w:hAnsi="Arial" w:cs="Arial"/>
          <w:sz w:val="24"/>
          <w:szCs w:val="24"/>
        </w:rPr>
        <w:t xml:space="preserve">Τις διατάξεις </w:t>
      </w:r>
      <w:r w:rsidRPr="007F0B2E">
        <w:rPr>
          <w:rFonts w:ascii="Arial" w:hAnsi="Arial" w:cs="Arial"/>
          <w:b/>
          <w:sz w:val="24"/>
          <w:szCs w:val="24"/>
        </w:rPr>
        <w:t>των άρθρων 37-42 του Ν. 4765/2021</w:t>
      </w:r>
      <w:r w:rsidRPr="007F0B2E">
        <w:rPr>
          <w:rFonts w:ascii="Arial" w:hAnsi="Arial" w:cs="Arial"/>
          <w:sz w:val="24"/>
          <w:szCs w:val="24"/>
        </w:rPr>
        <w:t xml:space="preserve"> (ΦΕΚ 6/τ. Α΄/15-1-2021) «Εκσυγχρονισμός του συστήματος προσλήψεων στο δημόσιο τομέα και ενίσχυση του Ανώτατου Συμβουλίου Επιλογής Προσωπικού (Α.Σ.Ε.Π.) και λοιπές διατάξεις», </w:t>
      </w:r>
      <w:r w:rsidRPr="007F0B2E">
        <w:rPr>
          <w:rFonts w:ascii="Arial" w:hAnsi="Arial" w:cs="Arial"/>
          <w:b/>
          <w:sz w:val="24"/>
          <w:szCs w:val="24"/>
        </w:rPr>
        <w:t>όπως έχουν τροποποιηθεί ισχύουν.</w:t>
      </w:r>
    </w:p>
    <w:p w:rsidR="00694F60" w:rsidRPr="007F0B2E" w:rsidRDefault="00694F60" w:rsidP="00694F60">
      <w:pPr>
        <w:numPr>
          <w:ilvl w:val="0"/>
          <w:numId w:val="16"/>
        </w:numPr>
        <w:tabs>
          <w:tab w:val="left" w:pos="-142"/>
        </w:tabs>
        <w:spacing w:after="0" w:line="240" w:lineRule="auto"/>
        <w:ind w:left="426" w:right="-143" w:hanging="426"/>
        <w:jc w:val="both"/>
        <w:rPr>
          <w:rFonts w:ascii="Arial" w:hAnsi="Arial" w:cs="Arial"/>
          <w:sz w:val="24"/>
          <w:szCs w:val="24"/>
        </w:rPr>
      </w:pPr>
      <w:r w:rsidRPr="007F0B2E">
        <w:rPr>
          <w:rFonts w:ascii="Arial" w:hAnsi="Arial" w:cs="Arial"/>
          <w:sz w:val="24"/>
          <w:szCs w:val="24"/>
        </w:rPr>
        <w:t xml:space="preserve">Τις διατάξεις του </w:t>
      </w:r>
      <w:r w:rsidRPr="007F0B2E">
        <w:rPr>
          <w:rFonts w:ascii="Arial" w:hAnsi="Arial" w:cs="Arial"/>
          <w:b/>
          <w:sz w:val="24"/>
          <w:szCs w:val="24"/>
        </w:rPr>
        <w:t>Ν. 3852/2010</w:t>
      </w:r>
      <w:r w:rsidRPr="007F0B2E">
        <w:rPr>
          <w:rFonts w:ascii="Arial" w:hAnsi="Arial" w:cs="Arial"/>
          <w:sz w:val="24"/>
          <w:szCs w:val="24"/>
        </w:rPr>
        <w:t xml:space="preserve"> «Νέα Αρχιτεκτονική της Αυτοδιοίκησης και της Αποκεντρωμένης Διοίκησης- Πρόγραμμα Καλλικράτης» (ΦΕΚ 87 Α), όπως έχουν τροποποιηθεί και ισχύουν.</w:t>
      </w:r>
    </w:p>
    <w:p w:rsidR="00694F60" w:rsidRPr="007F0B2E" w:rsidRDefault="00694F60" w:rsidP="00694F60">
      <w:pPr>
        <w:numPr>
          <w:ilvl w:val="0"/>
          <w:numId w:val="16"/>
        </w:numPr>
        <w:spacing w:after="0" w:line="240" w:lineRule="auto"/>
        <w:ind w:right="-142"/>
        <w:contextualSpacing/>
        <w:jc w:val="both"/>
        <w:rPr>
          <w:rFonts w:ascii="Arial" w:hAnsi="Arial" w:cs="Arial"/>
          <w:sz w:val="24"/>
          <w:szCs w:val="24"/>
        </w:rPr>
      </w:pPr>
      <w:r w:rsidRPr="007F0B2E">
        <w:rPr>
          <w:rFonts w:ascii="Arial" w:hAnsi="Arial" w:cs="Arial"/>
          <w:sz w:val="24"/>
          <w:szCs w:val="24"/>
        </w:rPr>
        <w:t xml:space="preserve">Το </w:t>
      </w:r>
      <w:r w:rsidRPr="007F0B2E">
        <w:rPr>
          <w:rFonts w:ascii="Arial" w:hAnsi="Arial" w:cs="Arial"/>
          <w:b/>
          <w:sz w:val="24"/>
          <w:szCs w:val="24"/>
        </w:rPr>
        <w:t>Γενικό Κανονισμό</w:t>
      </w:r>
      <w:r w:rsidRPr="007F0B2E">
        <w:rPr>
          <w:rFonts w:ascii="Arial" w:hAnsi="Arial" w:cs="Arial"/>
          <w:sz w:val="24"/>
          <w:szCs w:val="24"/>
        </w:rPr>
        <w:t xml:space="preserve"> για την Προστασία Δεδομένων Προσωπικού Χαρακτήρα </w:t>
      </w:r>
      <w:r w:rsidRPr="007F0B2E">
        <w:rPr>
          <w:rFonts w:ascii="Arial" w:hAnsi="Arial" w:cs="Arial"/>
          <w:b/>
          <w:sz w:val="24"/>
          <w:szCs w:val="24"/>
        </w:rPr>
        <w:t>(Κανονισμός Ε.Ε. 2016/679)</w:t>
      </w:r>
      <w:r w:rsidRPr="007F0B2E">
        <w:rPr>
          <w:rFonts w:ascii="Arial" w:hAnsi="Arial" w:cs="Arial"/>
          <w:sz w:val="24"/>
          <w:szCs w:val="24"/>
        </w:rPr>
        <w:t xml:space="preserve">, καθώς και τις διατάξεις του </w:t>
      </w:r>
      <w:r w:rsidRPr="007F0B2E">
        <w:rPr>
          <w:rFonts w:ascii="Arial" w:hAnsi="Arial" w:cs="Arial"/>
          <w:b/>
          <w:sz w:val="24"/>
          <w:szCs w:val="24"/>
        </w:rPr>
        <w:t>Ν. 4624/2019</w:t>
      </w:r>
      <w:r w:rsidRPr="007F0B2E">
        <w:rPr>
          <w:rFonts w:ascii="Arial" w:hAnsi="Arial" w:cs="Arial"/>
          <w:sz w:val="24"/>
          <w:szCs w:val="24"/>
        </w:rPr>
        <w:t xml:space="preserve"> (ΦΕΚ 137/τ. Α΄/29-08-2019).</w:t>
      </w:r>
    </w:p>
    <w:p w:rsidR="00694F60" w:rsidRPr="007F0B2E" w:rsidRDefault="00694F60" w:rsidP="00694F60">
      <w:pPr>
        <w:widowControl w:val="0"/>
        <w:numPr>
          <w:ilvl w:val="0"/>
          <w:numId w:val="16"/>
        </w:numPr>
        <w:suppressAutoHyphens/>
        <w:autoSpaceDE w:val="0"/>
        <w:autoSpaceDN w:val="0"/>
        <w:spacing w:after="0" w:line="240" w:lineRule="auto"/>
        <w:ind w:right="-142"/>
        <w:contextualSpacing/>
        <w:jc w:val="both"/>
        <w:rPr>
          <w:rFonts w:ascii="Arial" w:hAnsi="Arial" w:cs="Arial"/>
          <w:sz w:val="24"/>
          <w:szCs w:val="24"/>
        </w:rPr>
      </w:pPr>
      <w:r w:rsidRPr="007F0B2E">
        <w:rPr>
          <w:rFonts w:ascii="Arial" w:hAnsi="Arial" w:cs="Arial"/>
          <w:sz w:val="24"/>
          <w:szCs w:val="24"/>
        </w:rPr>
        <w:t xml:space="preserve">Τις διατάξεις </w:t>
      </w:r>
      <w:r w:rsidRPr="007F0B2E">
        <w:rPr>
          <w:rFonts w:ascii="Arial" w:hAnsi="Arial" w:cs="Arial"/>
          <w:b/>
          <w:sz w:val="24"/>
          <w:szCs w:val="24"/>
        </w:rPr>
        <w:t>του άρθρου 59 του Ν. 4821/2021</w:t>
      </w:r>
      <w:r w:rsidRPr="007F0B2E">
        <w:rPr>
          <w:rFonts w:ascii="Arial" w:hAnsi="Arial" w:cs="Arial"/>
          <w:sz w:val="24"/>
          <w:szCs w:val="24"/>
        </w:rPr>
        <w:t xml:space="preserve">  (ΦΕΚ 134/τ. Α΄/31-7-2021) </w:t>
      </w:r>
      <w:r w:rsidRPr="007F0B2E">
        <w:rPr>
          <w:rFonts w:ascii="Arial" w:hAnsi="Arial" w:cs="Arial"/>
          <w:b/>
          <w:sz w:val="24"/>
          <w:szCs w:val="24"/>
        </w:rPr>
        <w:t>«</w:t>
      </w:r>
      <w:r w:rsidRPr="007F0B2E">
        <w:rPr>
          <w:rStyle w:val="ac"/>
          <w:rFonts w:ascii="Arial" w:hAnsi="Arial" w:cs="Arial"/>
          <w:b w:val="0"/>
          <w:sz w:val="24"/>
          <w:szCs w:val="24"/>
          <w:shd w:val="clear" w:color="auto" w:fill="FFFFFF"/>
        </w:rPr>
        <w:t>Εκσυγχρονισμός του Ελληνικού Κτηματολογίου, νέες ψηφιακές υπηρεσίες και ενίσχυση της ψηφιακής διακυβέρνησης και άλλες διατάξεις»</w:t>
      </w:r>
      <w:r w:rsidRPr="007F0B2E">
        <w:rPr>
          <w:rFonts w:ascii="Arial" w:hAnsi="Arial" w:cs="Arial"/>
          <w:b/>
          <w:sz w:val="24"/>
          <w:szCs w:val="24"/>
        </w:rPr>
        <w:t>.</w:t>
      </w:r>
    </w:p>
    <w:p w:rsidR="00694F60" w:rsidRPr="007F0B2E" w:rsidRDefault="00694F60" w:rsidP="00694F60">
      <w:pPr>
        <w:widowControl w:val="0"/>
        <w:numPr>
          <w:ilvl w:val="0"/>
          <w:numId w:val="16"/>
        </w:numPr>
        <w:suppressAutoHyphens/>
        <w:autoSpaceDE w:val="0"/>
        <w:autoSpaceDN w:val="0"/>
        <w:spacing w:after="0" w:line="240" w:lineRule="auto"/>
        <w:ind w:right="-142"/>
        <w:contextualSpacing/>
        <w:jc w:val="both"/>
        <w:rPr>
          <w:rFonts w:ascii="Arial" w:hAnsi="Arial" w:cs="Arial"/>
          <w:sz w:val="24"/>
          <w:szCs w:val="24"/>
        </w:rPr>
      </w:pPr>
      <w:r w:rsidRPr="007F0B2E">
        <w:rPr>
          <w:rFonts w:ascii="Arial" w:hAnsi="Arial" w:cs="Arial"/>
          <w:sz w:val="24"/>
          <w:szCs w:val="24"/>
        </w:rPr>
        <w:t xml:space="preserve">Τις διατάξεις </w:t>
      </w:r>
      <w:r w:rsidRPr="007F0B2E">
        <w:rPr>
          <w:rFonts w:ascii="Arial" w:hAnsi="Arial" w:cs="Arial"/>
          <w:b/>
          <w:sz w:val="24"/>
          <w:szCs w:val="24"/>
        </w:rPr>
        <w:t>του Ν.4914/2022</w:t>
      </w:r>
      <w:r w:rsidRPr="007F0B2E">
        <w:rPr>
          <w:rFonts w:ascii="Arial" w:hAnsi="Arial" w:cs="Arial"/>
          <w:sz w:val="24"/>
          <w:szCs w:val="24"/>
        </w:rPr>
        <w:t xml:space="preserve"> «Διαχείριση, τον έλεγχο και την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(ΦΕΚ 61/τ. Α΄/21-03-2022), ως ισχύει.</w:t>
      </w:r>
    </w:p>
    <w:p w:rsidR="00694F60" w:rsidRPr="00084BD6" w:rsidRDefault="00694F60" w:rsidP="000133A9">
      <w:pPr>
        <w:widowControl w:val="0"/>
        <w:numPr>
          <w:ilvl w:val="0"/>
          <w:numId w:val="16"/>
        </w:numPr>
        <w:suppressAutoHyphens/>
        <w:autoSpaceDE w:val="0"/>
        <w:autoSpaceDN w:val="0"/>
        <w:spacing w:after="0" w:line="240" w:lineRule="auto"/>
        <w:ind w:right="-143"/>
        <w:contextualSpacing/>
        <w:jc w:val="both"/>
        <w:rPr>
          <w:rFonts w:ascii="Arial" w:hAnsi="Arial" w:cs="Arial"/>
          <w:sz w:val="24"/>
          <w:szCs w:val="24"/>
        </w:rPr>
      </w:pPr>
      <w:r w:rsidRPr="00084BD6">
        <w:rPr>
          <w:rFonts w:ascii="Arial" w:hAnsi="Arial" w:cs="Arial"/>
          <w:sz w:val="24"/>
          <w:szCs w:val="24"/>
        </w:rPr>
        <w:lastRenderedPageBreak/>
        <w:t xml:space="preserve">Τις διατάξεις </w:t>
      </w:r>
      <w:r w:rsidRPr="00084BD6">
        <w:rPr>
          <w:rFonts w:ascii="Arial" w:hAnsi="Arial" w:cs="Arial"/>
          <w:b/>
          <w:sz w:val="24"/>
          <w:szCs w:val="24"/>
        </w:rPr>
        <w:t>των άρθρων70 και 71 του Ν. 4982/2022</w:t>
      </w:r>
      <w:r w:rsidRPr="00084BD6">
        <w:rPr>
          <w:rFonts w:ascii="Arial" w:hAnsi="Arial" w:cs="Arial"/>
          <w:sz w:val="24"/>
          <w:szCs w:val="24"/>
        </w:rPr>
        <w:t xml:space="preserve"> (ΦΕΚ195 Α΄/15-10-2022) «</w:t>
      </w:r>
      <w:r w:rsidRPr="00084BD6">
        <w:rPr>
          <w:rFonts w:ascii="Arial" w:hAnsi="Arial" w:cs="Arial"/>
          <w:sz w:val="24"/>
          <w:szCs w:val="24"/>
          <w:shd w:val="clear" w:color="auto" w:fill="FFFFFF"/>
        </w:rPr>
        <w:t>Ίδρυση, ανάπτυξη, διαχείριση και λειτουργία των Επιχειρηματικών Πάρκων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w:t>
      </w:r>
      <w:r w:rsidRPr="00084BD6">
        <w:rPr>
          <w:rFonts w:ascii="Arial" w:hAnsi="Arial" w:cs="Arial"/>
          <w:sz w:val="24"/>
          <w:szCs w:val="24"/>
        </w:rPr>
        <w:t>.</w:t>
      </w:r>
    </w:p>
    <w:p w:rsidR="00694F60" w:rsidRPr="00084BD6" w:rsidRDefault="00694F60" w:rsidP="00694F60">
      <w:pPr>
        <w:widowControl w:val="0"/>
        <w:numPr>
          <w:ilvl w:val="0"/>
          <w:numId w:val="16"/>
        </w:numPr>
        <w:suppressAutoHyphens/>
        <w:autoSpaceDE w:val="0"/>
        <w:autoSpaceDN w:val="0"/>
        <w:spacing w:after="60" w:line="240" w:lineRule="auto"/>
        <w:ind w:right="-143"/>
        <w:contextualSpacing/>
        <w:jc w:val="both"/>
        <w:rPr>
          <w:rFonts w:ascii="Arial" w:hAnsi="Arial" w:cs="Arial"/>
          <w:sz w:val="24"/>
          <w:szCs w:val="24"/>
        </w:rPr>
      </w:pPr>
      <w:r w:rsidRPr="00084BD6">
        <w:rPr>
          <w:rFonts w:ascii="Arial" w:hAnsi="Arial" w:cs="Arial"/>
          <w:sz w:val="24"/>
          <w:szCs w:val="24"/>
        </w:rPr>
        <w:t xml:space="preserve">Τις </w:t>
      </w:r>
      <w:r w:rsidRPr="00084BD6">
        <w:rPr>
          <w:rFonts w:ascii="Arial" w:hAnsi="Arial" w:cs="Arial"/>
          <w:bCs/>
          <w:sz w:val="24"/>
          <w:szCs w:val="24"/>
        </w:rPr>
        <w:t xml:space="preserve">διατάξεις </w:t>
      </w:r>
      <w:r w:rsidRPr="00084BD6">
        <w:rPr>
          <w:rFonts w:ascii="Arial" w:hAnsi="Arial" w:cs="Arial"/>
          <w:b/>
          <w:bCs/>
          <w:sz w:val="24"/>
          <w:szCs w:val="24"/>
        </w:rPr>
        <w:t>του Π.Δ. 85/2022</w:t>
      </w:r>
      <w:r w:rsidRPr="00084BD6">
        <w:rPr>
          <w:rFonts w:ascii="Arial" w:hAnsi="Arial" w:cs="Arial"/>
          <w:bCs/>
          <w:sz w:val="24"/>
          <w:szCs w:val="24"/>
        </w:rPr>
        <w:t xml:space="preserve"> «Καθορισμός προσόντων διορισμού σε φορείς του Δημοσίου (</w:t>
      </w:r>
      <w:proofErr w:type="spellStart"/>
      <w:r w:rsidRPr="00084BD6">
        <w:rPr>
          <w:rFonts w:ascii="Arial" w:hAnsi="Arial" w:cs="Arial"/>
          <w:bCs/>
          <w:sz w:val="24"/>
          <w:szCs w:val="24"/>
        </w:rPr>
        <w:t>Προσοντολόγιο</w:t>
      </w:r>
      <w:proofErr w:type="spellEnd"/>
      <w:r w:rsidRPr="00084BD6">
        <w:rPr>
          <w:rFonts w:ascii="Arial" w:hAnsi="Arial" w:cs="Arial"/>
          <w:bCs/>
          <w:sz w:val="24"/>
          <w:szCs w:val="24"/>
        </w:rPr>
        <w:t xml:space="preserve"> – </w:t>
      </w:r>
      <w:proofErr w:type="spellStart"/>
      <w:r w:rsidRPr="00084BD6">
        <w:rPr>
          <w:rFonts w:ascii="Arial" w:hAnsi="Arial" w:cs="Arial"/>
          <w:bCs/>
          <w:sz w:val="24"/>
          <w:szCs w:val="24"/>
        </w:rPr>
        <w:t>Κλαδολόγιο</w:t>
      </w:r>
      <w:proofErr w:type="spellEnd"/>
      <w:r w:rsidRPr="00084BD6">
        <w:rPr>
          <w:rFonts w:ascii="Arial" w:hAnsi="Arial" w:cs="Arial"/>
          <w:bCs/>
          <w:sz w:val="24"/>
          <w:szCs w:val="24"/>
        </w:rPr>
        <w:t>)» (ΦΕΚ 232/τ.Α΄/17-12-2022).</w:t>
      </w:r>
    </w:p>
    <w:p w:rsidR="00694F60" w:rsidRPr="00084BD6" w:rsidRDefault="00694F60" w:rsidP="00694F60">
      <w:pPr>
        <w:widowControl w:val="0"/>
        <w:numPr>
          <w:ilvl w:val="0"/>
          <w:numId w:val="16"/>
        </w:numPr>
        <w:suppressAutoHyphens/>
        <w:autoSpaceDE w:val="0"/>
        <w:autoSpaceDN w:val="0"/>
        <w:spacing w:after="60" w:line="240" w:lineRule="auto"/>
        <w:ind w:right="-143"/>
        <w:contextualSpacing/>
        <w:jc w:val="both"/>
        <w:rPr>
          <w:rFonts w:ascii="Arial" w:hAnsi="Arial" w:cs="Arial"/>
          <w:sz w:val="24"/>
          <w:szCs w:val="24"/>
        </w:rPr>
      </w:pPr>
      <w:r w:rsidRPr="00084BD6">
        <w:rPr>
          <w:rFonts w:ascii="Arial" w:hAnsi="Arial" w:cs="Arial"/>
          <w:bCs/>
          <w:sz w:val="24"/>
          <w:szCs w:val="24"/>
        </w:rPr>
        <w:t xml:space="preserve">Την </w:t>
      </w:r>
      <w:r w:rsidRPr="00084BD6">
        <w:rPr>
          <w:rFonts w:ascii="Arial" w:hAnsi="Arial" w:cs="Arial"/>
          <w:sz w:val="24"/>
          <w:szCs w:val="24"/>
        </w:rPr>
        <w:t xml:space="preserve">υπ’ </w:t>
      </w:r>
      <w:proofErr w:type="spellStart"/>
      <w:r w:rsidRPr="00084BD6">
        <w:rPr>
          <w:rFonts w:ascii="Arial" w:hAnsi="Arial" w:cs="Arial"/>
          <w:sz w:val="24"/>
          <w:szCs w:val="24"/>
        </w:rPr>
        <w:t>αριθμ</w:t>
      </w:r>
      <w:proofErr w:type="spellEnd"/>
      <w:r w:rsidRPr="00084BD6">
        <w:rPr>
          <w:rFonts w:ascii="Arial" w:hAnsi="Arial" w:cs="Arial"/>
          <w:sz w:val="24"/>
          <w:szCs w:val="24"/>
        </w:rPr>
        <w:t xml:space="preserve">. </w:t>
      </w:r>
      <w:r w:rsidRPr="00084BD6">
        <w:rPr>
          <w:rFonts w:ascii="Arial" w:hAnsi="Arial" w:cs="Arial"/>
          <w:b/>
          <w:sz w:val="24"/>
          <w:szCs w:val="24"/>
        </w:rPr>
        <w:t>41087/29-11-2017 Κ.Υ.Α.(ΦΕΚ 4249/τ.Β΄/5-12-2017)</w:t>
      </w:r>
      <w:r w:rsidRPr="00084BD6">
        <w:rPr>
          <w:rFonts w:ascii="Arial" w:hAnsi="Arial" w:cs="Arial"/>
          <w:sz w:val="24"/>
          <w:szCs w:val="24"/>
        </w:rPr>
        <w:t xml:space="preserve"> «Πρότυπος Κανονισμός Λειτουργίας Δημοτικών Παιδικών και Βρεφονηπιακών Σταθμών».</w:t>
      </w:r>
    </w:p>
    <w:p w:rsidR="00694F60" w:rsidRPr="00084BD6" w:rsidRDefault="00694F60" w:rsidP="00694F60">
      <w:pPr>
        <w:widowControl w:val="0"/>
        <w:numPr>
          <w:ilvl w:val="0"/>
          <w:numId w:val="16"/>
        </w:numPr>
        <w:suppressAutoHyphens/>
        <w:autoSpaceDE w:val="0"/>
        <w:autoSpaceDN w:val="0"/>
        <w:spacing w:after="60" w:line="240" w:lineRule="auto"/>
        <w:ind w:right="-142"/>
        <w:contextualSpacing/>
        <w:jc w:val="both"/>
        <w:rPr>
          <w:rFonts w:ascii="Arial" w:eastAsia="Times New Roman" w:hAnsi="Arial" w:cs="Arial"/>
          <w:sz w:val="24"/>
          <w:szCs w:val="24"/>
        </w:rPr>
      </w:pPr>
      <w:r w:rsidRPr="00084BD6">
        <w:rPr>
          <w:rFonts w:ascii="Arial" w:hAnsi="Arial" w:cs="Arial"/>
          <w:sz w:val="24"/>
          <w:szCs w:val="24"/>
        </w:rPr>
        <w:t xml:space="preserve">Την υπ’ </w:t>
      </w:r>
      <w:proofErr w:type="spellStart"/>
      <w:r w:rsidRPr="00084BD6">
        <w:rPr>
          <w:rFonts w:ascii="Arial" w:hAnsi="Arial" w:cs="Arial"/>
          <w:sz w:val="24"/>
          <w:szCs w:val="24"/>
        </w:rPr>
        <w:t>αριθμ</w:t>
      </w:r>
      <w:proofErr w:type="spellEnd"/>
      <w:r w:rsidRPr="00084BD6">
        <w:rPr>
          <w:rFonts w:ascii="Arial" w:hAnsi="Arial" w:cs="Arial"/>
          <w:sz w:val="24"/>
          <w:szCs w:val="24"/>
        </w:rPr>
        <w:t xml:space="preserve">. </w:t>
      </w:r>
      <w:r w:rsidRPr="00084BD6">
        <w:rPr>
          <w:rFonts w:ascii="Arial" w:hAnsi="Arial" w:cs="Arial"/>
          <w:b/>
          <w:sz w:val="24"/>
          <w:szCs w:val="24"/>
        </w:rPr>
        <w:t xml:space="preserve">ΔΙΠΑΑΔ/Φ.ΕΠ.1/934/6966/21-04-2023 </w:t>
      </w:r>
      <w:r w:rsidRPr="00084BD6">
        <w:rPr>
          <w:rFonts w:ascii="Arial" w:hAnsi="Arial" w:cs="Arial"/>
          <w:sz w:val="24"/>
          <w:szCs w:val="24"/>
        </w:rPr>
        <w:t>(ΦΕΚ 2614/τ. Β΄/21-04-2023)ΚΥΑ των Υπουργών Οικονομικών και Εσωτερικών «Εξαιρέσεις από τον ετήσιο προγραμματισμό ανθρώπινου δυναμικού του δημόσιου τομέα του άρθρου 51 του ν.4622/2019».</w:t>
      </w:r>
    </w:p>
    <w:p w:rsidR="00A05EC9" w:rsidRDefault="00694F60" w:rsidP="00821FC5">
      <w:pPr>
        <w:widowControl w:val="0"/>
        <w:numPr>
          <w:ilvl w:val="0"/>
          <w:numId w:val="16"/>
        </w:numPr>
        <w:suppressAutoHyphens/>
        <w:autoSpaceDE w:val="0"/>
        <w:autoSpaceDN w:val="0"/>
        <w:spacing w:after="60" w:line="240" w:lineRule="auto"/>
        <w:ind w:right="-142"/>
        <w:contextualSpacing/>
        <w:jc w:val="both"/>
        <w:rPr>
          <w:rFonts w:ascii="Arial" w:hAnsi="Arial" w:cs="Arial"/>
          <w:sz w:val="24"/>
          <w:szCs w:val="24"/>
        </w:rPr>
      </w:pPr>
      <w:r w:rsidRPr="00A05EC9">
        <w:rPr>
          <w:rFonts w:ascii="Arial" w:hAnsi="Arial" w:cs="Arial"/>
          <w:sz w:val="24"/>
          <w:szCs w:val="24"/>
        </w:rPr>
        <w:t xml:space="preserve">Την υπ’ </w:t>
      </w:r>
      <w:proofErr w:type="spellStart"/>
      <w:r w:rsidRPr="00A05EC9">
        <w:rPr>
          <w:rFonts w:ascii="Arial" w:hAnsi="Arial" w:cs="Arial"/>
          <w:sz w:val="24"/>
          <w:szCs w:val="24"/>
        </w:rPr>
        <w:t>αριθμ</w:t>
      </w:r>
      <w:proofErr w:type="spellEnd"/>
      <w:r w:rsidRPr="00A05EC9">
        <w:rPr>
          <w:rFonts w:ascii="Arial" w:hAnsi="Arial" w:cs="Arial"/>
          <w:sz w:val="24"/>
          <w:szCs w:val="24"/>
        </w:rPr>
        <w:t xml:space="preserve">. </w:t>
      </w:r>
      <w:r w:rsidRPr="00A05EC9">
        <w:rPr>
          <w:rFonts w:ascii="Arial" w:hAnsi="Arial" w:cs="Arial"/>
          <w:b/>
          <w:sz w:val="24"/>
          <w:szCs w:val="24"/>
        </w:rPr>
        <w:t>99310 ΕΞ 2024/10-07-2024 ΚΥΑ</w:t>
      </w:r>
      <w:r w:rsidR="00A05EC9">
        <w:rPr>
          <w:rFonts w:ascii="Arial" w:hAnsi="Arial" w:cs="Arial"/>
          <w:sz w:val="24"/>
          <w:szCs w:val="24"/>
        </w:rPr>
        <w:t>(ΦΕΚ 4056/τ.Β΄/10-07-2024)</w:t>
      </w:r>
      <w:r w:rsidRPr="00A05EC9">
        <w:rPr>
          <w:rFonts w:ascii="Arial" w:hAnsi="Arial" w:cs="Arial"/>
          <w:sz w:val="24"/>
          <w:szCs w:val="24"/>
        </w:rPr>
        <w:t>«Σύστημα Διαχείρισης, Αξιολόγησης, Παρακολούθησης και Ελέγχου-Διαδικασία Εφαρμογής της Δράσης “Προώθηση και υποστήριξη παιδιών για την ένταξή τους στην προσχολική εκπαίδευση καθώς και για την πρόσβασή παιδιών  σχολικής ηλικίας, εφήβων και ατόμων με αναπηρία, σε υπηρεσίες δημιουργικής απασχόλησης” της χρονικής περιόδου 2024-2025, συγχρηματοδοτούμενης από το Ευρωπαϊκό Κοινωνικό Ταμείο + στο πλαίσιο του Εταιρικού Συμφώνου της Περιφερειακή Ανάπτυξη (ΕΣΠΑ) για την Προγραμματική Περίοδο 2021-2027 και από εθνικούς πόρους»</w:t>
      </w:r>
      <w:r w:rsidR="00A05EC9" w:rsidRPr="00A05EC9">
        <w:rPr>
          <w:rFonts w:ascii="Arial" w:hAnsi="Arial" w:cs="Arial"/>
          <w:sz w:val="24"/>
          <w:szCs w:val="24"/>
        </w:rPr>
        <w:t>.</w:t>
      </w:r>
    </w:p>
    <w:p w:rsidR="00694F60" w:rsidRPr="00A05EC9" w:rsidRDefault="00694F60" w:rsidP="00821FC5">
      <w:pPr>
        <w:widowControl w:val="0"/>
        <w:numPr>
          <w:ilvl w:val="0"/>
          <w:numId w:val="16"/>
        </w:numPr>
        <w:suppressAutoHyphens/>
        <w:autoSpaceDE w:val="0"/>
        <w:autoSpaceDN w:val="0"/>
        <w:spacing w:after="60" w:line="240" w:lineRule="auto"/>
        <w:ind w:right="-142"/>
        <w:contextualSpacing/>
        <w:jc w:val="both"/>
        <w:rPr>
          <w:rFonts w:ascii="Arial" w:hAnsi="Arial" w:cs="Arial"/>
          <w:sz w:val="24"/>
          <w:szCs w:val="24"/>
        </w:rPr>
      </w:pPr>
      <w:r w:rsidRPr="00A05EC9">
        <w:rPr>
          <w:rFonts w:ascii="Arial" w:hAnsi="Arial" w:cs="Arial"/>
          <w:sz w:val="24"/>
          <w:szCs w:val="24"/>
        </w:rPr>
        <w:t xml:space="preserve">Την </w:t>
      </w:r>
      <w:r w:rsidRPr="00A05EC9">
        <w:rPr>
          <w:rFonts w:ascii="Arial" w:hAnsi="Arial" w:cs="Arial"/>
          <w:color w:val="000000"/>
          <w:sz w:val="24"/>
          <w:szCs w:val="24"/>
        </w:rPr>
        <w:t>υπ’ αριθ. πρωτ.</w:t>
      </w:r>
      <w:r w:rsidRPr="00A05EC9">
        <w:rPr>
          <w:rFonts w:ascii="Arial" w:hAnsi="Arial" w:cs="Arial"/>
          <w:b/>
          <w:sz w:val="24"/>
          <w:szCs w:val="24"/>
        </w:rPr>
        <w:t xml:space="preserve">15969/11-07-2024 </w:t>
      </w:r>
      <w:r w:rsidRPr="00A05EC9">
        <w:rPr>
          <w:rFonts w:ascii="Arial" w:hAnsi="Arial" w:cs="Arial"/>
          <w:sz w:val="24"/>
          <w:szCs w:val="24"/>
        </w:rPr>
        <w:t xml:space="preserve">(ΑΔΑ:ΡΒΑ6465ΖΩ5-0ΓΨ) Πρόσκληση Εκδήλωσης Ενδιαφέροντος της Ελληνικής Εταιρείας Τοπικής Ανάπτυξης και Αυτοδιοίκησης (Ε.Ε.Τ.Α.Α.) Α.Ε., για την υλοποίηση της δράσης </w:t>
      </w:r>
      <w:r w:rsidRPr="00A05EC9">
        <w:rPr>
          <w:rFonts w:ascii="Arial" w:hAnsi="Arial" w:cs="Arial"/>
          <w:color w:val="000000"/>
          <w:sz w:val="24"/>
          <w:szCs w:val="24"/>
        </w:rPr>
        <w:t>«Προώθηση και υποστήριξη παιδιών για την ένταξή τους στην προσχολική εκπαίδευση καθώς και για την πρόσβασή παιδιών  σχολικής ηλικίας, εφήβων και ατόμων με αναπηρία, σε υπηρεσίες δημιουργικής απασχόλησης» της χρονικής περιόδου 2024-2025</w:t>
      </w:r>
      <w:r w:rsidRPr="00A05EC9">
        <w:rPr>
          <w:rFonts w:ascii="Arial" w:hAnsi="Arial" w:cs="Arial"/>
          <w:bCs/>
          <w:sz w:val="24"/>
          <w:szCs w:val="24"/>
        </w:rPr>
        <w:t>,  προς τις/τους ωφελούμενες/ους της εν λόγω δράσης.</w:t>
      </w:r>
    </w:p>
    <w:p w:rsidR="00A77353" w:rsidRDefault="00A77353" w:rsidP="00A77353">
      <w:pPr>
        <w:numPr>
          <w:ilvl w:val="0"/>
          <w:numId w:val="13"/>
        </w:numPr>
        <w:tabs>
          <w:tab w:val="clear" w:pos="425"/>
          <w:tab w:val="left" w:pos="142"/>
          <w:tab w:val="left" w:pos="426"/>
        </w:tabs>
        <w:spacing w:after="0" w:line="240" w:lineRule="auto"/>
        <w:ind w:left="426" w:right="-142" w:hanging="568"/>
        <w:jc w:val="both"/>
        <w:rPr>
          <w:rFonts w:ascii="Arial" w:hAnsi="Arial" w:cs="Arial"/>
          <w:sz w:val="24"/>
          <w:szCs w:val="24"/>
        </w:rPr>
      </w:pPr>
      <w:r w:rsidRPr="00533276">
        <w:rPr>
          <w:rFonts w:ascii="Arial" w:hAnsi="Arial" w:cs="Arial"/>
          <w:sz w:val="24"/>
          <w:szCs w:val="24"/>
        </w:rPr>
        <w:t xml:space="preserve">Την υπ’ </w:t>
      </w:r>
      <w:proofErr w:type="spellStart"/>
      <w:r w:rsidRPr="00533276">
        <w:rPr>
          <w:rFonts w:ascii="Arial" w:hAnsi="Arial" w:cs="Arial"/>
          <w:sz w:val="24"/>
          <w:szCs w:val="24"/>
        </w:rPr>
        <w:t>αριθμ</w:t>
      </w:r>
      <w:proofErr w:type="spellEnd"/>
      <w:r w:rsidRPr="00533276">
        <w:rPr>
          <w:rFonts w:ascii="Arial" w:hAnsi="Arial" w:cs="Arial"/>
          <w:sz w:val="24"/>
          <w:szCs w:val="24"/>
        </w:rPr>
        <w:t xml:space="preserve">. </w:t>
      </w:r>
      <w:r w:rsidRPr="00A77353">
        <w:rPr>
          <w:rFonts w:ascii="Arial" w:hAnsi="Arial" w:cs="Arial"/>
          <w:b/>
          <w:sz w:val="24"/>
          <w:szCs w:val="24"/>
        </w:rPr>
        <w:t>226297/26-07-2024</w:t>
      </w:r>
      <w:r w:rsidRPr="00533276">
        <w:rPr>
          <w:rFonts w:ascii="Arial" w:hAnsi="Arial" w:cs="Arial"/>
          <w:sz w:val="24"/>
          <w:szCs w:val="24"/>
        </w:rPr>
        <w:t xml:space="preserve"> (ΑΔΑ:Ψ83Θ7Λ1-4Γ9) Απόφαση Περιφ</w:t>
      </w:r>
      <w:r w:rsidR="005C02BE">
        <w:rPr>
          <w:rFonts w:ascii="Arial" w:hAnsi="Arial" w:cs="Arial"/>
          <w:sz w:val="24"/>
          <w:szCs w:val="24"/>
        </w:rPr>
        <w:t xml:space="preserve">ερειάρχη Πελοποννήσου με θέμα: </w:t>
      </w:r>
      <w:r w:rsidR="00B01D3E">
        <w:rPr>
          <w:rFonts w:ascii="Arial" w:hAnsi="Arial" w:cs="Arial"/>
          <w:sz w:val="24"/>
          <w:szCs w:val="24"/>
        </w:rPr>
        <w:t xml:space="preserve">«Ένταξη της Πράξης </w:t>
      </w:r>
      <w:r w:rsidR="00B01D3E" w:rsidRPr="00B01D3E">
        <w:rPr>
          <w:rFonts w:ascii="Arial" w:hAnsi="Arial" w:cs="Arial"/>
          <w:sz w:val="24"/>
          <w:szCs w:val="24"/>
        </w:rPr>
        <w:t>‘’</w:t>
      </w:r>
      <w:r w:rsidRPr="00533276">
        <w:rPr>
          <w:rFonts w:ascii="Arial" w:hAnsi="Arial" w:cs="Arial"/>
          <w:sz w:val="24"/>
          <w:szCs w:val="24"/>
        </w:rPr>
        <w:t>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 στην Πελοπόννησο, κύκλος 2024-2025</w:t>
      </w:r>
      <w:r w:rsidR="00B01D3E" w:rsidRPr="00B01D3E">
        <w:rPr>
          <w:rFonts w:ascii="Arial" w:hAnsi="Arial" w:cs="Arial"/>
          <w:sz w:val="24"/>
          <w:szCs w:val="24"/>
        </w:rPr>
        <w:t>”</w:t>
      </w:r>
      <w:r w:rsidRPr="00533276">
        <w:rPr>
          <w:rFonts w:ascii="Arial" w:hAnsi="Arial" w:cs="Arial"/>
          <w:sz w:val="24"/>
          <w:szCs w:val="24"/>
        </w:rPr>
        <w:t xml:space="preserve"> με Κωδικό ΟΠΣ 60</w:t>
      </w:r>
      <w:r w:rsidR="00B01D3E">
        <w:rPr>
          <w:rFonts w:ascii="Arial" w:hAnsi="Arial" w:cs="Arial"/>
          <w:sz w:val="24"/>
          <w:szCs w:val="24"/>
        </w:rPr>
        <w:t xml:space="preserve">17297 και ένταξη στο Πρόγραμμα </w:t>
      </w:r>
      <w:r w:rsidR="00B01D3E" w:rsidRPr="00B01D3E">
        <w:rPr>
          <w:rFonts w:ascii="Arial" w:hAnsi="Arial" w:cs="Arial"/>
          <w:sz w:val="24"/>
          <w:szCs w:val="24"/>
        </w:rPr>
        <w:t>“</w:t>
      </w:r>
      <w:r w:rsidRPr="00533276">
        <w:rPr>
          <w:rFonts w:ascii="Arial" w:hAnsi="Arial" w:cs="Arial"/>
          <w:sz w:val="24"/>
          <w:szCs w:val="24"/>
        </w:rPr>
        <w:t>Πελοπόννησος 2021-2027</w:t>
      </w:r>
      <w:r w:rsidR="00B01D3E" w:rsidRPr="00B01D3E">
        <w:rPr>
          <w:rFonts w:ascii="Arial" w:hAnsi="Arial" w:cs="Arial"/>
          <w:sz w:val="24"/>
          <w:szCs w:val="24"/>
        </w:rPr>
        <w:t>”</w:t>
      </w:r>
      <w:r w:rsidRPr="00533276">
        <w:rPr>
          <w:rFonts w:ascii="Arial" w:hAnsi="Arial" w:cs="Arial"/>
          <w:sz w:val="24"/>
          <w:szCs w:val="24"/>
        </w:rPr>
        <w:t>»</w:t>
      </w:r>
      <w:r>
        <w:rPr>
          <w:rFonts w:ascii="Arial" w:hAnsi="Arial" w:cs="Arial"/>
          <w:sz w:val="24"/>
          <w:szCs w:val="24"/>
        </w:rPr>
        <w:t>.</w:t>
      </w:r>
    </w:p>
    <w:p w:rsidR="00694F60" w:rsidRDefault="00694F60" w:rsidP="00694F60">
      <w:pPr>
        <w:widowControl w:val="0"/>
        <w:numPr>
          <w:ilvl w:val="0"/>
          <w:numId w:val="16"/>
        </w:numPr>
        <w:suppressAutoHyphens/>
        <w:autoSpaceDE w:val="0"/>
        <w:autoSpaceDN w:val="0"/>
        <w:spacing w:after="60" w:line="240" w:lineRule="auto"/>
        <w:ind w:right="-142"/>
        <w:contextualSpacing/>
        <w:jc w:val="both"/>
        <w:rPr>
          <w:rFonts w:ascii="Arial" w:hAnsi="Arial" w:cs="Arial"/>
          <w:sz w:val="24"/>
          <w:szCs w:val="24"/>
        </w:rPr>
      </w:pPr>
      <w:r w:rsidRPr="000D62C8">
        <w:rPr>
          <w:rFonts w:ascii="Arial" w:hAnsi="Arial" w:cs="Arial"/>
          <w:sz w:val="24"/>
          <w:szCs w:val="24"/>
        </w:rPr>
        <w:t xml:space="preserve">Τον </w:t>
      </w:r>
      <w:r w:rsidRPr="000D62C8">
        <w:rPr>
          <w:rFonts w:ascii="Arial" w:hAnsi="Arial" w:cs="Arial"/>
          <w:b/>
          <w:sz w:val="24"/>
          <w:szCs w:val="24"/>
        </w:rPr>
        <w:t>Ενδεικτικό και μη εξαντλητικό</w:t>
      </w:r>
      <w:r w:rsidRPr="000D62C8">
        <w:rPr>
          <w:rFonts w:ascii="Arial" w:hAnsi="Arial" w:cs="Arial"/>
          <w:sz w:val="24"/>
          <w:szCs w:val="24"/>
        </w:rPr>
        <w:t xml:space="preserve"> κατάλογο Φορέων ανά Νομό, που εκδήλωσαν την πρόθεσή τους να συμμετέχουν στο πλαίσιο της ανωτέρω δράσης «Προώθηση και υποστήριξη παιδιών για την ένταξή τους στην προσχολική εκπαίδευση καθώς και για την πρόσβασή παιδιών  σχολικής ηλικίας, εφήβων και ατόμων με αναπηρία, σε υπηρεσίες δημιουργικής απασχόλησης της χρονικής περιόδου 2024-2025», κατόπιν της Ανακοίνωσης– Πρόσκλησης της Ελληνικής Εταιρείας Τοπικής Ανάπτυξης και Αυτοδιοίκησης (Ε.Ε.Τ.Α.Α.), για τον Φορέας: Δήμος Μ</w:t>
      </w:r>
      <w:r w:rsidR="005C02BE" w:rsidRPr="000D62C8">
        <w:rPr>
          <w:rFonts w:ascii="Arial" w:hAnsi="Arial" w:cs="Arial"/>
          <w:sz w:val="24"/>
          <w:szCs w:val="24"/>
        </w:rPr>
        <w:t>εσσήνης</w:t>
      </w:r>
      <w:r w:rsidRPr="000D62C8">
        <w:rPr>
          <w:rFonts w:ascii="Arial" w:hAnsi="Arial" w:cs="Arial"/>
          <w:sz w:val="24"/>
          <w:szCs w:val="24"/>
        </w:rPr>
        <w:t>, Νομός:</w:t>
      </w:r>
      <w:r w:rsidR="00494420">
        <w:rPr>
          <w:rFonts w:ascii="Arial" w:hAnsi="Arial" w:cs="Arial"/>
          <w:sz w:val="24"/>
          <w:szCs w:val="24"/>
        </w:rPr>
        <w:t>Μεσσηνίας</w:t>
      </w:r>
      <w:r w:rsidRPr="000D62C8">
        <w:rPr>
          <w:rFonts w:ascii="Arial" w:hAnsi="Arial" w:cs="Arial"/>
          <w:sz w:val="24"/>
          <w:szCs w:val="24"/>
        </w:rPr>
        <w:t xml:space="preserve">,   Περιφέρεια: </w:t>
      </w:r>
      <w:r w:rsidR="005C02BE" w:rsidRPr="000D62C8">
        <w:rPr>
          <w:rFonts w:ascii="Arial" w:hAnsi="Arial" w:cs="Arial"/>
          <w:sz w:val="24"/>
          <w:szCs w:val="24"/>
        </w:rPr>
        <w:t>Πελοποννήσου</w:t>
      </w:r>
      <w:r w:rsidRPr="000D62C8">
        <w:rPr>
          <w:rFonts w:ascii="Arial" w:hAnsi="Arial" w:cs="Arial"/>
          <w:sz w:val="24"/>
          <w:szCs w:val="24"/>
        </w:rPr>
        <w:t>.</w:t>
      </w:r>
    </w:p>
    <w:p w:rsidR="000133A9" w:rsidRPr="0045177D" w:rsidRDefault="000133A9" w:rsidP="000133A9">
      <w:pPr>
        <w:numPr>
          <w:ilvl w:val="0"/>
          <w:numId w:val="16"/>
        </w:numPr>
        <w:tabs>
          <w:tab w:val="left" w:pos="-142"/>
          <w:tab w:val="left" w:pos="284"/>
        </w:tabs>
        <w:spacing w:after="0" w:line="240" w:lineRule="auto"/>
        <w:jc w:val="both"/>
        <w:rPr>
          <w:rFonts w:ascii="Arial" w:hAnsi="Arial" w:cs="Arial"/>
          <w:b/>
          <w:sz w:val="24"/>
          <w:szCs w:val="24"/>
        </w:rPr>
      </w:pPr>
      <w:r w:rsidRPr="00533276">
        <w:rPr>
          <w:rFonts w:ascii="Arial" w:hAnsi="Arial" w:cs="Arial"/>
          <w:sz w:val="24"/>
          <w:szCs w:val="24"/>
        </w:rPr>
        <w:t xml:space="preserve">Την υπ’ αριθ. </w:t>
      </w:r>
      <w:r w:rsidRPr="000133A9">
        <w:rPr>
          <w:rFonts w:ascii="Arial" w:hAnsi="Arial" w:cs="Arial"/>
          <w:b/>
          <w:sz w:val="24"/>
          <w:szCs w:val="24"/>
        </w:rPr>
        <w:t>400/02-12-2024</w:t>
      </w:r>
      <w:r w:rsidRPr="00DC371C">
        <w:rPr>
          <w:rFonts w:ascii="Arial" w:hAnsi="Arial" w:cs="Arial"/>
          <w:sz w:val="24"/>
          <w:szCs w:val="24"/>
        </w:rPr>
        <w:t xml:space="preserve"> (ΑΔΑ: 6ΖΧ7ΩΚ4-ΧΒΟ)</w:t>
      </w:r>
      <w:r w:rsidRPr="00533276">
        <w:rPr>
          <w:rFonts w:ascii="Arial" w:hAnsi="Arial" w:cs="Arial"/>
          <w:sz w:val="24"/>
          <w:szCs w:val="24"/>
        </w:rPr>
        <w:t xml:space="preserve"> Απόφαση της Δημοτικής Επιτροπής του Δήμου Μεσσήνης με θέμα: «Πρόσληψη προσωπικού Δευτεροβάθμιας Εκπαίδευσης, με Σύμβαση Εργασίας Ορισμένου Χρόνου, πλήρους απασχόλησης στο</w:t>
      </w:r>
      <w:r>
        <w:rPr>
          <w:rFonts w:ascii="Arial" w:hAnsi="Arial" w:cs="Arial"/>
          <w:sz w:val="24"/>
          <w:szCs w:val="24"/>
        </w:rPr>
        <w:t xml:space="preserve">υςδημοτικούς </w:t>
      </w:r>
      <w:r w:rsidRPr="00533276">
        <w:rPr>
          <w:rFonts w:ascii="Arial" w:hAnsi="Arial" w:cs="Arial"/>
          <w:sz w:val="24"/>
          <w:szCs w:val="24"/>
        </w:rPr>
        <w:t xml:space="preserve">παιδικούς σταθμούς του Δήμου Μεσσήνης σύμφωνα με τις διατάξεις του ν.4765/2021, για την υποστήριξη της δράσης ‘‘Προώθηση και υποστήριξη παιδιών για την ένταξη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περιόδου </w:t>
      </w:r>
      <w:r w:rsidRPr="0045177D">
        <w:rPr>
          <w:rFonts w:ascii="Arial" w:hAnsi="Arial" w:cs="Arial"/>
          <w:b/>
          <w:sz w:val="24"/>
          <w:szCs w:val="24"/>
        </w:rPr>
        <w:t>2024-2025».</w:t>
      </w:r>
    </w:p>
    <w:p w:rsidR="00483504" w:rsidRDefault="00483504" w:rsidP="00483504">
      <w:pPr>
        <w:numPr>
          <w:ilvl w:val="0"/>
          <w:numId w:val="16"/>
        </w:numPr>
        <w:tabs>
          <w:tab w:val="left" w:pos="-142"/>
          <w:tab w:val="left" w:pos="284"/>
        </w:tabs>
        <w:spacing w:after="0" w:line="240" w:lineRule="auto"/>
        <w:jc w:val="both"/>
        <w:rPr>
          <w:rFonts w:ascii="Arial" w:hAnsi="Arial" w:cs="Arial"/>
          <w:sz w:val="24"/>
          <w:szCs w:val="24"/>
        </w:rPr>
      </w:pPr>
      <w:r w:rsidRPr="008947A4">
        <w:rPr>
          <w:rFonts w:ascii="Arial" w:hAnsi="Arial" w:cs="Arial"/>
          <w:sz w:val="24"/>
          <w:szCs w:val="24"/>
        </w:rPr>
        <w:lastRenderedPageBreak/>
        <w:t xml:space="preserve">Τον </w:t>
      </w:r>
      <w:r w:rsidRPr="008947A4">
        <w:rPr>
          <w:rFonts w:ascii="Arial" w:hAnsi="Arial" w:cs="Arial"/>
          <w:b/>
          <w:sz w:val="24"/>
          <w:szCs w:val="24"/>
        </w:rPr>
        <w:t xml:space="preserve">Οργανισμό Εσωτερικής Υπηρεσίας του Δήμου Μεσσήνης </w:t>
      </w:r>
      <w:r w:rsidRPr="008947A4">
        <w:rPr>
          <w:rFonts w:ascii="Arial" w:hAnsi="Arial" w:cs="Arial"/>
          <w:sz w:val="24"/>
          <w:szCs w:val="24"/>
        </w:rPr>
        <w:t>Νομού Μεσσηνίας (ΦΕΚ 51/τ. Β΄/13-01-2021), όπως ισχύει</w:t>
      </w:r>
      <w:r w:rsidR="008947A4" w:rsidRPr="008947A4">
        <w:rPr>
          <w:rFonts w:ascii="Arial" w:hAnsi="Arial" w:cs="Arial"/>
          <w:sz w:val="24"/>
          <w:szCs w:val="24"/>
        </w:rPr>
        <w:t xml:space="preserve"> και την υπ’ αριθ. </w:t>
      </w:r>
      <w:proofErr w:type="spellStart"/>
      <w:r w:rsidR="008947A4" w:rsidRPr="008947A4">
        <w:rPr>
          <w:rFonts w:ascii="Arial" w:hAnsi="Arial" w:cs="Arial"/>
          <w:sz w:val="24"/>
          <w:szCs w:val="24"/>
        </w:rPr>
        <w:t>πρωτ</w:t>
      </w:r>
      <w:proofErr w:type="spellEnd"/>
      <w:r w:rsidR="008947A4" w:rsidRPr="008947A4">
        <w:rPr>
          <w:rFonts w:ascii="Arial" w:hAnsi="Arial" w:cs="Arial"/>
          <w:sz w:val="24"/>
          <w:szCs w:val="24"/>
        </w:rPr>
        <w:t xml:space="preserve">. </w:t>
      </w:r>
      <w:r w:rsidR="008947A4" w:rsidRPr="008947A4">
        <w:rPr>
          <w:rFonts w:ascii="Arial" w:hAnsi="Arial" w:cs="Arial"/>
          <w:b/>
          <w:sz w:val="24"/>
          <w:szCs w:val="24"/>
        </w:rPr>
        <w:t>25753/14-12-2024</w:t>
      </w:r>
      <w:r w:rsidR="008947A4" w:rsidRPr="008947A4">
        <w:rPr>
          <w:rFonts w:ascii="Arial" w:hAnsi="Arial" w:cs="Arial"/>
          <w:sz w:val="24"/>
          <w:szCs w:val="24"/>
        </w:rPr>
        <w:t xml:space="preserve"> βεβαίωση του Δημάρχου </w:t>
      </w:r>
      <w:r w:rsidR="004834A0">
        <w:rPr>
          <w:rFonts w:ascii="Arial" w:hAnsi="Arial" w:cs="Arial"/>
          <w:sz w:val="24"/>
          <w:szCs w:val="24"/>
        </w:rPr>
        <w:t>Μεσσήνης</w:t>
      </w:r>
      <w:r w:rsidR="008947A4" w:rsidRPr="008947A4">
        <w:rPr>
          <w:rFonts w:ascii="Arial" w:hAnsi="Arial" w:cs="Arial"/>
          <w:sz w:val="24"/>
          <w:szCs w:val="24"/>
        </w:rPr>
        <w:t>, περί ύπαρξης κενών θέσεων.</w:t>
      </w:r>
    </w:p>
    <w:p w:rsidR="00E206E3" w:rsidRDefault="00E206E3" w:rsidP="00483504">
      <w:pPr>
        <w:numPr>
          <w:ilvl w:val="0"/>
          <w:numId w:val="16"/>
        </w:numPr>
        <w:tabs>
          <w:tab w:val="left" w:pos="-142"/>
          <w:tab w:val="left" w:pos="284"/>
        </w:tabs>
        <w:spacing w:after="0" w:line="240" w:lineRule="auto"/>
        <w:jc w:val="both"/>
        <w:rPr>
          <w:rFonts w:ascii="Arial" w:hAnsi="Arial" w:cs="Arial"/>
          <w:sz w:val="24"/>
          <w:szCs w:val="24"/>
        </w:rPr>
      </w:pPr>
      <w:r>
        <w:rPr>
          <w:rFonts w:ascii="Arial" w:hAnsi="Arial" w:cs="Arial"/>
          <w:sz w:val="24"/>
          <w:szCs w:val="24"/>
        </w:rPr>
        <w:t xml:space="preserve">Την υπ’ </w:t>
      </w:r>
      <w:proofErr w:type="spellStart"/>
      <w:r>
        <w:rPr>
          <w:rFonts w:ascii="Arial" w:hAnsi="Arial" w:cs="Arial"/>
          <w:sz w:val="24"/>
          <w:szCs w:val="24"/>
        </w:rPr>
        <w:t>αριθμ</w:t>
      </w:r>
      <w:proofErr w:type="spellEnd"/>
      <w:r>
        <w:rPr>
          <w:rFonts w:ascii="Arial" w:hAnsi="Arial" w:cs="Arial"/>
          <w:sz w:val="24"/>
          <w:szCs w:val="24"/>
        </w:rPr>
        <w:t xml:space="preserve">. </w:t>
      </w:r>
      <w:proofErr w:type="spellStart"/>
      <w:r>
        <w:rPr>
          <w:rFonts w:ascii="Arial" w:hAnsi="Arial" w:cs="Arial"/>
          <w:sz w:val="24"/>
          <w:szCs w:val="24"/>
        </w:rPr>
        <w:t>πρωτ</w:t>
      </w:r>
      <w:proofErr w:type="spellEnd"/>
      <w:r>
        <w:rPr>
          <w:rFonts w:ascii="Arial" w:hAnsi="Arial" w:cs="Arial"/>
          <w:sz w:val="24"/>
          <w:szCs w:val="24"/>
        </w:rPr>
        <w:t>. πρωτ.</w:t>
      </w:r>
      <w:r w:rsidRPr="00736F93">
        <w:rPr>
          <w:rFonts w:ascii="Arial" w:hAnsi="Arial" w:cs="Arial"/>
          <w:b/>
          <w:sz w:val="24"/>
          <w:szCs w:val="24"/>
        </w:rPr>
        <w:t>23686/21-11-</w:t>
      </w:r>
      <w:r w:rsidRPr="00483504">
        <w:rPr>
          <w:rFonts w:ascii="Arial" w:hAnsi="Arial" w:cs="Arial"/>
          <w:b/>
          <w:sz w:val="24"/>
          <w:szCs w:val="24"/>
        </w:rPr>
        <w:t>2024</w:t>
      </w:r>
      <w:r w:rsidRPr="00533276">
        <w:rPr>
          <w:rFonts w:ascii="Arial" w:hAnsi="Arial" w:cs="Arial"/>
          <w:sz w:val="24"/>
          <w:szCs w:val="24"/>
        </w:rPr>
        <w:t xml:space="preserve"> βεβαίωση της Αναπληρώτριας Προϊσταμένης της Διεύθυνσης Οικονομικών Υπηρεσιών του Δήμου</w:t>
      </w:r>
      <w:r>
        <w:rPr>
          <w:rFonts w:ascii="Arial" w:hAnsi="Arial" w:cs="Arial"/>
          <w:sz w:val="24"/>
          <w:szCs w:val="24"/>
        </w:rPr>
        <w:t xml:space="preserve"> Μεσσήνης</w:t>
      </w:r>
      <w:r w:rsidRPr="00533276">
        <w:rPr>
          <w:rFonts w:ascii="Arial" w:hAnsi="Arial" w:cs="Arial"/>
          <w:sz w:val="24"/>
          <w:szCs w:val="24"/>
        </w:rPr>
        <w:t xml:space="preserve">, </w:t>
      </w:r>
      <w:r w:rsidR="00BB40A9">
        <w:rPr>
          <w:rFonts w:ascii="Arial" w:hAnsi="Arial" w:cs="Arial"/>
          <w:sz w:val="24"/>
          <w:szCs w:val="24"/>
        </w:rPr>
        <w:t xml:space="preserve">σχετικά με </w:t>
      </w:r>
      <w:r w:rsidRPr="00533276">
        <w:rPr>
          <w:rFonts w:ascii="Arial" w:hAnsi="Arial" w:cs="Arial"/>
          <w:sz w:val="24"/>
          <w:szCs w:val="24"/>
        </w:rPr>
        <w:t xml:space="preserve"> ύπαρξη πιστώσεων</w:t>
      </w:r>
      <w:r w:rsidR="00DB1556">
        <w:rPr>
          <w:rFonts w:ascii="Arial" w:hAnsi="Arial" w:cs="Arial"/>
          <w:sz w:val="24"/>
          <w:szCs w:val="24"/>
        </w:rPr>
        <w:t>στον προϋπολογισμό οικ. έτους2024</w:t>
      </w:r>
      <w:r w:rsidR="00055C89">
        <w:rPr>
          <w:rFonts w:ascii="Arial" w:hAnsi="Arial" w:cs="Arial"/>
          <w:sz w:val="24"/>
          <w:szCs w:val="24"/>
        </w:rPr>
        <w:t xml:space="preserve">και πρόβλεψης </w:t>
      </w:r>
      <w:r w:rsidR="00DB1556">
        <w:rPr>
          <w:rFonts w:ascii="Arial" w:hAnsi="Arial" w:cs="Arial"/>
          <w:sz w:val="24"/>
          <w:szCs w:val="24"/>
        </w:rPr>
        <w:t xml:space="preserve"> πιστώσεων </w:t>
      </w:r>
      <w:r w:rsidR="00055C89">
        <w:rPr>
          <w:rFonts w:ascii="Arial" w:hAnsi="Arial" w:cs="Arial"/>
          <w:sz w:val="24"/>
          <w:szCs w:val="24"/>
        </w:rPr>
        <w:t xml:space="preserve">στον προϋπολογισμό </w:t>
      </w:r>
      <w:r w:rsidR="00DB1556">
        <w:rPr>
          <w:rFonts w:ascii="Arial" w:hAnsi="Arial" w:cs="Arial"/>
          <w:sz w:val="24"/>
          <w:szCs w:val="24"/>
        </w:rPr>
        <w:t xml:space="preserve">του </w:t>
      </w:r>
      <w:r w:rsidR="00055C89" w:rsidRPr="00BB40A9">
        <w:rPr>
          <w:rFonts w:ascii="Arial" w:hAnsi="Arial" w:cs="Arial"/>
          <w:b/>
          <w:sz w:val="24"/>
          <w:szCs w:val="24"/>
        </w:rPr>
        <w:t>οικ. έτους 2025</w:t>
      </w:r>
      <w:r w:rsidR="00055C89">
        <w:rPr>
          <w:rFonts w:ascii="Arial" w:hAnsi="Arial" w:cs="Arial"/>
          <w:sz w:val="24"/>
          <w:szCs w:val="24"/>
        </w:rPr>
        <w:t xml:space="preserve">  (ο οποίος έχει καταρτισθεί και εκκρεμεί η επικύρωσή του από την οικεία Αποκεντρωμένη Διοίκηση)</w:t>
      </w:r>
      <w:r w:rsidRPr="00533276">
        <w:rPr>
          <w:rFonts w:ascii="Arial" w:hAnsi="Arial" w:cs="Arial"/>
          <w:sz w:val="24"/>
          <w:szCs w:val="24"/>
        </w:rPr>
        <w:t xml:space="preserve">για την κάλυψη της δαπάνης μισθοδοσίας του </w:t>
      </w:r>
      <w:r w:rsidRPr="00E206E3">
        <w:rPr>
          <w:rFonts w:ascii="Arial" w:hAnsi="Arial" w:cs="Arial"/>
          <w:sz w:val="24"/>
          <w:szCs w:val="24"/>
        </w:rPr>
        <w:t>υπό πρόσληψη προσωπικού της παρούσας</w:t>
      </w:r>
      <w:r w:rsidR="00E7780C">
        <w:rPr>
          <w:rFonts w:ascii="Arial" w:hAnsi="Arial" w:cs="Arial"/>
          <w:sz w:val="24"/>
          <w:szCs w:val="24"/>
        </w:rPr>
        <w:t xml:space="preserve"> ανακοίνωσης</w:t>
      </w:r>
      <w:r w:rsidR="00E70DA5" w:rsidRPr="00E70DA5">
        <w:rPr>
          <w:rFonts w:ascii="Arial" w:hAnsi="Arial" w:cs="Arial"/>
          <w:sz w:val="24"/>
          <w:szCs w:val="24"/>
        </w:rPr>
        <w:t>.</w:t>
      </w:r>
    </w:p>
    <w:p w:rsidR="00E7780C" w:rsidRDefault="00E7780C" w:rsidP="00E7780C">
      <w:pPr>
        <w:tabs>
          <w:tab w:val="left" w:pos="-142"/>
          <w:tab w:val="left" w:pos="284"/>
        </w:tabs>
        <w:spacing w:after="0" w:line="240" w:lineRule="auto"/>
        <w:jc w:val="both"/>
        <w:rPr>
          <w:rFonts w:ascii="Arial" w:hAnsi="Arial" w:cs="Arial"/>
          <w:sz w:val="24"/>
          <w:szCs w:val="24"/>
        </w:rPr>
      </w:pPr>
    </w:p>
    <w:p w:rsidR="00EF6774" w:rsidRPr="00736F93" w:rsidRDefault="00A71700" w:rsidP="00D0521E">
      <w:pPr>
        <w:ind w:left="-426"/>
        <w:jc w:val="center"/>
        <w:rPr>
          <w:rFonts w:ascii="Arial" w:hAnsi="Arial" w:cs="Arial"/>
          <w:b/>
          <w:bCs/>
          <w:sz w:val="24"/>
          <w:szCs w:val="24"/>
          <w:u w:val="single"/>
        </w:rPr>
      </w:pPr>
      <w:r w:rsidRPr="00736F93">
        <w:rPr>
          <w:rFonts w:ascii="Arial" w:hAnsi="Arial" w:cs="Arial"/>
          <w:b/>
          <w:bCs/>
          <w:sz w:val="24"/>
          <w:szCs w:val="24"/>
          <w:u w:val="single"/>
        </w:rPr>
        <w:t>Ανακοινώνει</w:t>
      </w:r>
    </w:p>
    <w:p w:rsidR="00BD2226" w:rsidRPr="00533276" w:rsidRDefault="00457113" w:rsidP="00BA58BF">
      <w:pPr>
        <w:tabs>
          <w:tab w:val="left" w:pos="567"/>
        </w:tabs>
        <w:spacing w:after="0" w:line="240" w:lineRule="auto"/>
        <w:ind w:left="-284" w:right="-142"/>
        <w:jc w:val="both"/>
        <w:rPr>
          <w:rFonts w:ascii="Arial" w:hAnsi="Arial" w:cs="Arial"/>
          <w:b/>
          <w:spacing w:val="-4"/>
          <w:sz w:val="24"/>
          <w:szCs w:val="24"/>
        </w:rPr>
      </w:pPr>
      <w:r w:rsidRPr="00533276">
        <w:rPr>
          <w:rFonts w:ascii="Arial" w:hAnsi="Arial" w:cs="Arial"/>
          <w:b/>
          <w:spacing w:val="-4"/>
          <w:sz w:val="24"/>
          <w:szCs w:val="24"/>
        </w:rPr>
        <w:t xml:space="preserve">Την πρόσληψη, με σύμβαση εργασίας ιδιωτικού δικαίου ορισμένου χρόνου, </w:t>
      </w:r>
      <w:r w:rsidR="00533276" w:rsidRPr="00533276">
        <w:rPr>
          <w:rFonts w:ascii="Arial" w:hAnsi="Arial" w:cs="Arial"/>
          <w:b/>
          <w:spacing w:val="-4"/>
          <w:sz w:val="24"/>
          <w:szCs w:val="24"/>
        </w:rPr>
        <w:t>ενός</w:t>
      </w:r>
      <w:r w:rsidR="007B11C6" w:rsidRPr="00533276">
        <w:rPr>
          <w:rFonts w:ascii="Arial" w:hAnsi="Arial" w:cs="Arial"/>
          <w:b/>
          <w:spacing w:val="-4"/>
          <w:sz w:val="24"/>
          <w:szCs w:val="24"/>
        </w:rPr>
        <w:t xml:space="preserve"> (</w:t>
      </w:r>
      <w:r w:rsidR="00533276" w:rsidRPr="00533276">
        <w:rPr>
          <w:rFonts w:ascii="Arial" w:hAnsi="Arial" w:cs="Arial"/>
          <w:b/>
          <w:spacing w:val="-4"/>
          <w:sz w:val="24"/>
          <w:szCs w:val="24"/>
        </w:rPr>
        <w:t>1</w:t>
      </w:r>
      <w:r w:rsidR="007B11C6" w:rsidRPr="00533276">
        <w:rPr>
          <w:rFonts w:ascii="Arial" w:hAnsi="Arial" w:cs="Arial"/>
          <w:b/>
          <w:spacing w:val="-4"/>
          <w:sz w:val="24"/>
          <w:szCs w:val="24"/>
        </w:rPr>
        <w:t>) ατόμ</w:t>
      </w:r>
      <w:r w:rsidR="00533276" w:rsidRPr="00533276">
        <w:rPr>
          <w:rFonts w:ascii="Arial" w:hAnsi="Arial" w:cs="Arial"/>
          <w:b/>
          <w:spacing w:val="-4"/>
          <w:sz w:val="24"/>
          <w:szCs w:val="24"/>
        </w:rPr>
        <w:t>ου</w:t>
      </w:r>
      <w:r w:rsidRPr="00533276">
        <w:rPr>
          <w:rFonts w:ascii="Arial" w:hAnsi="Arial" w:cs="Arial"/>
          <w:b/>
          <w:spacing w:val="-4"/>
          <w:sz w:val="24"/>
          <w:szCs w:val="24"/>
        </w:rPr>
        <w:t xml:space="preserve"> για την υλοποίηση της δράσης «</w:t>
      </w:r>
      <w:r w:rsidRPr="00533276">
        <w:rPr>
          <w:rFonts w:ascii="Arial" w:hAnsi="Arial" w:cs="Arial"/>
          <w:b/>
          <w:sz w:val="24"/>
          <w:szCs w:val="24"/>
        </w:rPr>
        <w:t xml:space="preserve">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 </w:t>
      </w:r>
      <w:r w:rsidR="00533276" w:rsidRPr="00533276">
        <w:rPr>
          <w:rFonts w:ascii="Arial" w:hAnsi="Arial" w:cs="Arial"/>
          <w:b/>
          <w:sz w:val="24"/>
          <w:szCs w:val="24"/>
        </w:rPr>
        <w:t>π</w:t>
      </w:r>
      <w:r w:rsidRPr="00533276">
        <w:rPr>
          <w:rFonts w:ascii="Arial" w:hAnsi="Arial" w:cs="Arial"/>
          <w:b/>
          <w:sz w:val="24"/>
          <w:szCs w:val="24"/>
        </w:rPr>
        <w:t>εριόδου 202</w:t>
      </w:r>
      <w:r w:rsidR="00533276" w:rsidRPr="00533276">
        <w:rPr>
          <w:rFonts w:ascii="Arial" w:hAnsi="Arial" w:cs="Arial"/>
          <w:b/>
          <w:sz w:val="24"/>
          <w:szCs w:val="24"/>
        </w:rPr>
        <w:t>4</w:t>
      </w:r>
      <w:r w:rsidRPr="00533276">
        <w:rPr>
          <w:rFonts w:ascii="Arial" w:hAnsi="Arial" w:cs="Arial"/>
          <w:b/>
          <w:sz w:val="24"/>
          <w:szCs w:val="24"/>
        </w:rPr>
        <w:t>-202</w:t>
      </w:r>
      <w:r w:rsidR="00533276" w:rsidRPr="00533276">
        <w:rPr>
          <w:rFonts w:ascii="Arial" w:hAnsi="Arial" w:cs="Arial"/>
          <w:b/>
          <w:sz w:val="24"/>
          <w:szCs w:val="24"/>
        </w:rPr>
        <w:t>5</w:t>
      </w:r>
      <w:r w:rsidRPr="00533276">
        <w:rPr>
          <w:rFonts w:ascii="Arial" w:hAnsi="Arial" w:cs="Arial"/>
          <w:b/>
          <w:spacing w:val="-4"/>
          <w:sz w:val="24"/>
          <w:szCs w:val="24"/>
        </w:rPr>
        <w:t xml:space="preserve">, </w:t>
      </w:r>
      <w:r w:rsidR="00D52790" w:rsidRPr="00533276">
        <w:rPr>
          <w:rFonts w:ascii="Arial" w:hAnsi="Arial" w:cs="Arial"/>
          <w:b/>
          <w:bCs/>
          <w:sz w:val="24"/>
          <w:szCs w:val="24"/>
        </w:rPr>
        <w:t xml:space="preserve">στο </w:t>
      </w:r>
      <w:r w:rsidR="00D52790" w:rsidRPr="00533276">
        <w:rPr>
          <w:rFonts w:ascii="Arial" w:hAnsi="Arial" w:cs="Arial"/>
          <w:b/>
          <w:sz w:val="24"/>
          <w:szCs w:val="24"/>
        </w:rPr>
        <w:t xml:space="preserve">Δήμο </w:t>
      </w:r>
      <w:r w:rsidR="002A31FB" w:rsidRPr="00533276">
        <w:rPr>
          <w:rFonts w:ascii="Arial" w:hAnsi="Arial" w:cs="Arial"/>
          <w:b/>
          <w:sz w:val="24"/>
          <w:szCs w:val="24"/>
        </w:rPr>
        <w:t>Μεσσήνης</w:t>
      </w:r>
      <w:r w:rsidR="00D52790" w:rsidRPr="00533276">
        <w:rPr>
          <w:rFonts w:ascii="Arial" w:hAnsi="Arial" w:cs="Arial"/>
          <w:b/>
          <w:sz w:val="24"/>
          <w:szCs w:val="24"/>
        </w:rPr>
        <w:t xml:space="preserve">της Περιφερειακής Ενότητας </w:t>
      </w:r>
      <w:r w:rsidR="002A31FB" w:rsidRPr="00533276">
        <w:rPr>
          <w:rFonts w:ascii="Arial" w:hAnsi="Arial" w:cs="Arial"/>
          <w:b/>
          <w:sz w:val="24"/>
          <w:szCs w:val="24"/>
        </w:rPr>
        <w:t>Μεσσηνίας</w:t>
      </w:r>
      <w:r w:rsidR="00D52790" w:rsidRPr="00533276">
        <w:rPr>
          <w:rFonts w:ascii="Arial" w:hAnsi="Arial" w:cs="Arial"/>
          <w:b/>
          <w:sz w:val="24"/>
          <w:szCs w:val="24"/>
        </w:rPr>
        <w:t>,</w:t>
      </w:r>
      <w:r w:rsidRPr="00533276">
        <w:rPr>
          <w:rFonts w:ascii="Arial" w:hAnsi="Arial" w:cs="Arial"/>
          <w:b/>
          <w:spacing w:val="-4"/>
          <w:sz w:val="24"/>
          <w:szCs w:val="24"/>
        </w:rPr>
        <w:t xml:space="preserve">και συγκεκριμένα του εξής, ανά υπηρεσία, </w:t>
      </w:r>
      <w:r w:rsidR="00071B66" w:rsidRPr="00533276">
        <w:rPr>
          <w:rFonts w:ascii="Arial" w:hAnsi="Arial" w:cs="Arial"/>
          <w:b/>
          <w:spacing w:val="-4"/>
          <w:sz w:val="24"/>
          <w:szCs w:val="24"/>
        </w:rPr>
        <w:t>έδρα</w:t>
      </w:r>
      <w:r w:rsidRPr="00533276">
        <w:rPr>
          <w:rFonts w:ascii="Arial" w:hAnsi="Arial" w:cs="Arial"/>
          <w:b/>
          <w:spacing w:val="-4"/>
          <w:sz w:val="24"/>
          <w:szCs w:val="24"/>
        </w:rPr>
        <w:t xml:space="preserve">, ειδικότητα και διάρκεια σύμβασης, </w:t>
      </w:r>
      <w:r w:rsidR="000741B6" w:rsidRPr="00533276">
        <w:rPr>
          <w:rFonts w:ascii="Arial" w:hAnsi="Arial" w:cs="Arial"/>
          <w:b/>
          <w:spacing w:val="-4"/>
          <w:sz w:val="24"/>
          <w:szCs w:val="24"/>
        </w:rPr>
        <w:t xml:space="preserve">αριθμού ατόμων </w:t>
      </w:r>
      <w:r w:rsidRPr="00533276">
        <w:rPr>
          <w:rFonts w:ascii="Arial" w:hAnsi="Arial" w:cs="Arial"/>
          <w:b/>
          <w:spacing w:val="-4"/>
          <w:sz w:val="24"/>
          <w:szCs w:val="24"/>
        </w:rPr>
        <w:t>(βλ. ΠΙΝΑΚΑ Α), με τα αντίστοιχα απαιτούμενα (τυπικά και τυχόν πρόσθετα) προσόντα (βλ. ΠΙΝΑΚΑ Β):</w:t>
      </w:r>
    </w:p>
    <w:p w:rsidR="00BA37DD" w:rsidRPr="00A10D5F" w:rsidRDefault="00BA37DD" w:rsidP="005F458B">
      <w:pPr>
        <w:tabs>
          <w:tab w:val="left" w:pos="567"/>
        </w:tabs>
        <w:spacing w:after="0" w:line="240" w:lineRule="auto"/>
        <w:ind w:right="40"/>
        <w:jc w:val="both"/>
        <w:rPr>
          <w:rFonts w:ascii="Arial" w:hAnsi="Arial" w:cs="Arial"/>
          <w:b/>
          <w:color w:val="FF0000"/>
          <w:spacing w:val="-4"/>
          <w:sz w:val="24"/>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129"/>
        <w:gridCol w:w="2268"/>
        <w:gridCol w:w="1843"/>
        <w:gridCol w:w="2557"/>
        <w:gridCol w:w="1837"/>
        <w:gridCol w:w="993"/>
      </w:tblGrid>
      <w:tr w:rsidR="00C14DBC" w:rsidRPr="00BC5E4B" w:rsidTr="00457113">
        <w:trPr>
          <w:trHeight w:val="149"/>
          <w:tblHeader/>
          <w:jc w:val="center"/>
        </w:trPr>
        <w:tc>
          <w:tcPr>
            <w:tcW w:w="10627"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C14DBC" w:rsidRPr="00BC5E4B" w:rsidRDefault="00C14DBC" w:rsidP="000A6B84">
            <w:pPr>
              <w:tabs>
                <w:tab w:val="left" w:pos="567"/>
              </w:tabs>
              <w:spacing w:after="120"/>
              <w:ind w:left="-426"/>
              <w:jc w:val="center"/>
              <w:rPr>
                <w:rFonts w:ascii="Arial" w:hAnsi="Arial" w:cs="Arial"/>
                <w:b/>
              </w:rPr>
            </w:pPr>
            <w:r w:rsidRPr="00BC5E4B">
              <w:rPr>
                <w:rFonts w:ascii="Arial" w:hAnsi="Arial" w:cs="Arial"/>
                <w:b/>
              </w:rPr>
              <w:t>ΠΙΝΑΚΑΣ</w:t>
            </w:r>
            <w:r w:rsidR="00F57807" w:rsidRPr="00BC5E4B">
              <w:rPr>
                <w:rFonts w:ascii="Arial" w:hAnsi="Arial" w:cs="Arial"/>
                <w:b/>
              </w:rPr>
              <w:t xml:space="preserve"> Α: ΘΕΣΕΙΣ ΕΠΟΧΙΚΟΥ ΠΡΟΣΩΠΙΚΟΥ</w:t>
            </w:r>
          </w:p>
        </w:tc>
      </w:tr>
      <w:tr w:rsidR="00C14DBC" w:rsidRPr="00BC5E4B" w:rsidTr="00CB50DA">
        <w:trPr>
          <w:trHeight w:val="293"/>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rsidR="00C14DBC" w:rsidRPr="00BC5E4B" w:rsidRDefault="00C14DBC" w:rsidP="00457113">
            <w:pPr>
              <w:tabs>
                <w:tab w:val="left" w:pos="567"/>
              </w:tabs>
              <w:spacing w:after="0" w:line="240" w:lineRule="auto"/>
              <w:jc w:val="center"/>
              <w:rPr>
                <w:rFonts w:ascii="Arial" w:hAnsi="Arial" w:cs="Arial"/>
                <w:b/>
                <w:szCs w:val="24"/>
              </w:rPr>
            </w:pPr>
            <w:r w:rsidRPr="00BC5E4B">
              <w:rPr>
                <w:rFonts w:ascii="Arial" w:hAnsi="Arial" w:cs="Arial"/>
                <w:b/>
                <w:szCs w:val="24"/>
              </w:rPr>
              <w:t>Κωδικός</w:t>
            </w:r>
          </w:p>
          <w:p w:rsidR="00C14DBC" w:rsidRPr="00BC5E4B" w:rsidRDefault="00C14DBC" w:rsidP="00457113">
            <w:pPr>
              <w:tabs>
                <w:tab w:val="left" w:pos="567"/>
              </w:tabs>
              <w:spacing w:after="0" w:line="240" w:lineRule="auto"/>
              <w:jc w:val="center"/>
              <w:rPr>
                <w:rFonts w:ascii="Arial" w:hAnsi="Arial" w:cs="Arial"/>
                <w:b/>
                <w:szCs w:val="24"/>
              </w:rPr>
            </w:pPr>
            <w:r w:rsidRPr="00BC5E4B">
              <w:rPr>
                <w:rFonts w:ascii="Arial" w:hAnsi="Arial" w:cs="Arial"/>
                <w:b/>
                <w:szCs w:val="24"/>
              </w:rPr>
              <w:t>θέσης</w:t>
            </w:r>
          </w:p>
        </w:tc>
        <w:tc>
          <w:tcPr>
            <w:tcW w:w="2268" w:type="dxa"/>
            <w:tcBorders>
              <w:top w:val="single" w:sz="4" w:space="0" w:color="auto"/>
              <w:left w:val="single" w:sz="4" w:space="0" w:color="auto"/>
              <w:bottom w:val="single" w:sz="4" w:space="0" w:color="auto"/>
              <w:right w:val="single" w:sz="4" w:space="0" w:color="auto"/>
            </w:tcBorders>
            <w:vAlign w:val="center"/>
          </w:tcPr>
          <w:p w:rsidR="00C14DBC" w:rsidRPr="00BC5E4B" w:rsidRDefault="00C14DBC" w:rsidP="00457113">
            <w:pPr>
              <w:tabs>
                <w:tab w:val="left" w:pos="567"/>
              </w:tabs>
              <w:spacing w:after="0" w:line="240" w:lineRule="auto"/>
              <w:jc w:val="center"/>
              <w:rPr>
                <w:rFonts w:ascii="Arial" w:hAnsi="Arial" w:cs="Arial"/>
                <w:b/>
                <w:szCs w:val="24"/>
              </w:rPr>
            </w:pPr>
            <w:r w:rsidRPr="00BC5E4B">
              <w:rPr>
                <w:rFonts w:ascii="Arial" w:hAnsi="Arial" w:cs="Arial"/>
                <w:b/>
                <w:szCs w:val="24"/>
              </w:rPr>
              <w:t>Υπηρεσία</w:t>
            </w:r>
          </w:p>
        </w:tc>
        <w:tc>
          <w:tcPr>
            <w:tcW w:w="1843" w:type="dxa"/>
            <w:tcBorders>
              <w:top w:val="single" w:sz="4" w:space="0" w:color="auto"/>
              <w:left w:val="single" w:sz="4" w:space="0" w:color="auto"/>
              <w:bottom w:val="single" w:sz="4" w:space="0" w:color="auto"/>
              <w:right w:val="single" w:sz="4" w:space="0" w:color="auto"/>
            </w:tcBorders>
            <w:vAlign w:val="center"/>
          </w:tcPr>
          <w:p w:rsidR="00C14DBC" w:rsidRPr="00BC5E4B" w:rsidRDefault="00C14DBC" w:rsidP="00457113">
            <w:pPr>
              <w:tabs>
                <w:tab w:val="left" w:pos="567"/>
              </w:tabs>
              <w:spacing w:after="0" w:line="240" w:lineRule="auto"/>
              <w:jc w:val="center"/>
              <w:rPr>
                <w:rFonts w:ascii="Arial" w:hAnsi="Arial" w:cs="Arial"/>
                <w:b/>
                <w:szCs w:val="24"/>
              </w:rPr>
            </w:pPr>
            <w:r w:rsidRPr="00BC5E4B">
              <w:rPr>
                <w:rFonts w:ascii="Arial" w:hAnsi="Arial" w:cs="Arial"/>
                <w:b/>
                <w:szCs w:val="24"/>
              </w:rPr>
              <w:t>Έδρα υπηρεσίας</w:t>
            </w:r>
          </w:p>
        </w:tc>
        <w:tc>
          <w:tcPr>
            <w:tcW w:w="2557" w:type="dxa"/>
            <w:tcBorders>
              <w:top w:val="single" w:sz="4" w:space="0" w:color="auto"/>
              <w:left w:val="single" w:sz="4" w:space="0" w:color="auto"/>
              <w:bottom w:val="single" w:sz="4" w:space="0" w:color="auto"/>
              <w:right w:val="single" w:sz="4" w:space="0" w:color="auto"/>
            </w:tcBorders>
            <w:vAlign w:val="center"/>
          </w:tcPr>
          <w:p w:rsidR="00C14DBC" w:rsidRPr="00BC5E4B" w:rsidRDefault="001F09D3" w:rsidP="00457113">
            <w:pPr>
              <w:tabs>
                <w:tab w:val="left" w:pos="567"/>
              </w:tabs>
              <w:spacing w:after="0" w:line="240" w:lineRule="auto"/>
              <w:jc w:val="center"/>
              <w:rPr>
                <w:rFonts w:ascii="Arial" w:hAnsi="Arial" w:cs="Arial"/>
                <w:b/>
                <w:szCs w:val="24"/>
              </w:rPr>
            </w:pPr>
            <w:r w:rsidRPr="00BC5E4B">
              <w:rPr>
                <w:rFonts w:ascii="Arial" w:hAnsi="Arial" w:cs="Arial"/>
                <w:b/>
                <w:szCs w:val="24"/>
              </w:rPr>
              <w:t>Κλάδος/</w:t>
            </w:r>
            <w:r w:rsidR="00C14DBC" w:rsidRPr="00BC5E4B">
              <w:rPr>
                <w:rFonts w:ascii="Arial" w:hAnsi="Arial" w:cs="Arial"/>
                <w:b/>
                <w:szCs w:val="24"/>
              </w:rPr>
              <w:t>Ειδικότητα</w:t>
            </w:r>
          </w:p>
        </w:tc>
        <w:tc>
          <w:tcPr>
            <w:tcW w:w="1837" w:type="dxa"/>
            <w:tcBorders>
              <w:top w:val="single" w:sz="4" w:space="0" w:color="auto"/>
              <w:left w:val="single" w:sz="4" w:space="0" w:color="auto"/>
              <w:bottom w:val="single" w:sz="4" w:space="0" w:color="auto"/>
              <w:right w:val="single" w:sz="4" w:space="0" w:color="auto"/>
            </w:tcBorders>
            <w:vAlign w:val="center"/>
          </w:tcPr>
          <w:p w:rsidR="00C14DBC" w:rsidRPr="00BC5E4B" w:rsidRDefault="00C14DBC" w:rsidP="00457113">
            <w:pPr>
              <w:tabs>
                <w:tab w:val="left" w:pos="567"/>
              </w:tabs>
              <w:spacing w:after="0" w:line="240" w:lineRule="auto"/>
              <w:jc w:val="center"/>
              <w:rPr>
                <w:rFonts w:ascii="Arial" w:hAnsi="Arial" w:cs="Arial"/>
                <w:b/>
                <w:szCs w:val="24"/>
              </w:rPr>
            </w:pPr>
            <w:r w:rsidRPr="00BC5E4B">
              <w:rPr>
                <w:rFonts w:ascii="Arial" w:hAnsi="Arial" w:cs="Arial"/>
                <w:b/>
                <w:szCs w:val="24"/>
              </w:rPr>
              <w:t>Διάρκεια σύμβασης</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14DBC" w:rsidRPr="00BC5E4B" w:rsidRDefault="00C14DBC" w:rsidP="00457113">
            <w:pPr>
              <w:tabs>
                <w:tab w:val="left" w:pos="567"/>
              </w:tabs>
              <w:spacing w:after="0" w:line="240" w:lineRule="auto"/>
              <w:jc w:val="center"/>
              <w:rPr>
                <w:rFonts w:ascii="Arial" w:hAnsi="Arial" w:cs="Arial"/>
                <w:b/>
                <w:szCs w:val="24"/>
              </w:rPr>
            </w:pPr>
            <w:r w:rsidRPr="00BC5E4B">
              <w:rPr>
                <w:rFonts w:ascii="Arial" w:hAnsi="Arial" w:cs="Arial"/>
                <w:b/>
                <w:szCs w:val="24"/>
              </w:rPr>
              <w:t>Αριθμός</w:t>
            </w:r>
          </w:p>
          <w:p w:rsidR="00C14DBC" w:rsidRPr="00BC5E4B" w:rsidRDefault="00C14DBC" w:rsidP="00457113">
            <w:pPr>
              <w:tabs>
                <w:tab w:val="left" w:pos="567"/>
              </w:tabs>
              <w:spacing w:after="0" w:line="240" w:lineRule="auto"/>
              <w:jc w:val="center"/>
              <w:rPr>
                <w:rFonts w:ascii="Arial" w:hAnsi="Arial" w:cs="Arial"/>
                <w:b/>
                <w:szCs w:val="24"/>
              </w:rPr>
            </w:pPr>
            <w:r w:rsidRPr="00BC5E4B">
              <w:rPr>
                <w:rFonts w:ascii="Arial" w:hAnsi="Arial" w:cs="Arial"/>
                <w:b/>
                <w:szCs w:val="24"/>
              </w:rPr>
              <w:t>ατόμων</w:t>
            </w:r>
          </w:p>
        </w:tc>
      </w:tr>
      <w:tr w:rsidR="007547D6" w:rsidRPr="00BC5E4B" w:rsidTr="000E5DC3">
        <w:trPr>
          <w:trHeight w:val="444"/>
          <w:jc w:val="center"/>
        </w:trPr>
        <w:tc>
          <w:tcPr>
            <w:tcW w:w="1129" w:type="dxa"/>
            <w:tcBorders>
              <w:top w:val="single" w:sz="4" w:space="0" w:color="auto"/>
              <w:left w:val="single" w:sz="4" w:space="0" w:color="auto"/>
              <w:bottom w:val="single" w:sz="4" w:space="0" w:color="auto"/>
              <w:right w:val="single" w:sz="4" w:space="0" w:color="auto"/>
            </w:tcBorders>
            <w:vAlign w:val="center"/>
          </w:tcPr>
          <w:p w:rsidR="007547D6" w:rsidRPr="00BC5E4B" w:rsidRDefault="007547D6" w:rsidP="001F09D3">
            <w:pPr>
              <w:tabs>
                <w:tab w:val="left" w:pos="567"/>
              </w:tabs>
              <w:spacing w:after="0" w:line="240" w:lineRule="auto"/>
              <w:jc w:val="center"/>
              <w:rPr>
                <w:rFonts w:ascii="Arial" w:hAnsi="Arial" w:cs="Arial"/>
                <w:b/>
              </w:rPr>
            </w:pPr>
            <w:r w:rsidRPr="00BC5E4B">
              <w:rPr>
                <w:rFonts w:ascii="Arial" w:hAnsi="Arial" w:cs="Arial"/>
                <w:b/>
              </w:rPr>
              <w:t>10</w:t>
            </w:r>
            <w:r w:rsidR="001F09D3" w:rsidRPr="00BC5E4B">
              <w:rPr>
                <w:rFonts w:ascii="Arial" w:hAnsi="Arial" w:cs="Arial"/>
                <w:b/>
                <w:lang w:val="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7547D6" w:rsidRPr="00BC5E4B" w:rsidRDefault="007547D6" w:rsidP="007547D6">
            <w:pPr>
              <w:tabs>
                <w:tab w:val="left" w:pos="567"/>
              </w:tabs>
              <w:spacing w:after="0" w:line="240" w:lineRule="auto"/>
              <w:jc w:val="center"/>
              <w:rPr>
                <w:rFonts w:ascii="Arial" w:hAnsi="Arial" w:cs="Arial"/>
                <w:b/>
              </w:rPr>
            </w:pPr>
            <w:r w:rsidRPr="00BC5E4B">
              <w:rPr>
                <w:rFonts w:ascii="Arial" w:hAnsi="Arial" w:cs="Arial"/>
                <w:b/>
              </w:rPr>
              <w:t>Δήμος Μεσσήνης</w:t>
            </w:r>
          </w:p>
          <w:p w:rsidR="007547D6" w:rsidRPr="00BC5E4B" w:rsidRDefault="007547D6" w:rsidP="00D627ED">
            <w:pPr>
              <w:tabs>
                <w:tab w:val="left" w:pos="567"/>
              </w:tabs>
              <w:spacing w:after="0" w:line="240" w:lineRule="auto"/>
              <w:jc w:val="center"/>
              <w:rPr>
                <w:rFonts w:ascii="Arial" w:hAnsi="Arial" w:cs="Arial"/>
                <w:b/>
              </w:rPr>
            </w:pPr>
            <w:r w:rsidRPr="00BC5E4B">
              <w:rPr>
                <w:rFonts w:ascii="Arial" w:hAnsi="Arial" w:cs="Arial"/>
                <w:b/>
              </w:rPr>
              <w:t xml:space="preserve">(Για τη στελέχωση των </w:t>
            </w:r>
            <w:r w:rsidR="00D627ED">
              <w:rPr>
                <w:rFonts w:ascii="Arial" w:hAnsi="Arial" w:cs="Arial"/>
                <w:b/>
              </w:rPr>
              <w:t xml:space="preserve">δημοτικών </w:t>
            </w:r>
            <w:r w:rsidRPr="00BC5E4B">
              <w:rPr>
                <w:rFonts w:ascii="Arial" w:hAnsi="Arial" w:cs="Arial"/>
                <w:b/>
              </w:rPr>
              <w:t xml:space="preserve"> παιδικών σταθμών Μεσσήνης)</w:t>
            </w:r>
          </w:p>
        </w:tc>
        <w:tc>
          <w:tcPr>
            <w:tcW w:w="1843" w:type="dxa"/>
            <w:tcBorders>
              <w:top w:val="single" w:sz="4" w:space="0" w:color="auto"/>
              <w:left w:val="single" w:sz="4" w:space="0" w:color="auto"/>
              <w:bottom w:val="single" w:sz="4" w:space="0" w:color="auto"/>
              <w:right w:val="single" w:sz="4" w:space="0" w:color="auto"/>
            </w:tcBorders>
            <w:vAlign w:val="center"/>
          </w:tcPr>
          <w:p w:rsidR="007547D6" w:rsidRPr="00BC5E4B" w:rsidRDefault="007547D6" w:rsidP="007547D6">
            <w:pPr>
              <w:tabs>
                <w:tab w:val="left" w:pos="567"/>
              </w:tabs>
              <w:spacing w:after="0" w:line="240" w:lineRule="auto"/>
              <w:jc w:val="center"/>
              <w:rPr>
                <w:rFonts w:ascii="Arial" w:hAnsi="Arial" w:cs="Arial"/>
                <w:b/>
              </w:rPr>
            </w:pPr>
            <w:r w:rsidRPr="00BC5E4B">
              <w:rPr>
                <w:rFonts w:ascii="Arial" w:hAnsi="Arial" w:cs="Arial"/>
                <w:b/>
              </w:rPr>
              <w:t>Μεσσήνη</w:t>
            </w:r>
          </w:p>
          <w:p w:rsidR="007547D6" w:rsidRPr="00BC5E4B" w:rsidRDefault="007547D6" w:rsidP="007547D6">
            <w:pPr>
              <w:tabs>
                <w:tab w:val="left" w:pos="567"/>
              </w:tabs>
              <w:spacing w:after="0" w:line="240" w:lineRule="auto"/>
              <w:jc w:val="center"/>
              <w:rPr>
                <w:rFonts w:ascii="Arial" w:hAnsi="Arial" w:cs="Arial"/>
                <w:b/>
              </w:rPr>
            </w:pPr>
            <w:r w:rsidRPr="00BC5E4B">
              <w:rPr>
                <w:rFonts w:ascii="Arial" w:hAnsi="Arial" w:cs="Arial"/>
                <w:b/>
              </w:rPr>
              <w:t>(Δήμος Μεσσήνης)</w:t>
            </w:r>
          </w:p>
          <w:p w:rsidR="007547D6" w:rsidRPr="00BC5E4B" w:rsidRDefault="007547D6" w:rsidP="007547D6">
            <w:pPr>
              <w:tabs>
                <w:tab w:val="left" w:pos="567"/>
              </w:tabs>
              <w:spacing w:after="0" w:line="240" w:lineRule="auto"/>
              <w:jc w:val="center"/>
              <w:rPr>
                <w:rFonts w:ascii="Arial" w:hAnsi="Arial" w:cs="Arial"/>
                <w:b/>
              </w:rPr>
            </w:pPr>
            <w:r w:rsidRPr="00BC5E4B">
              <w:rPr>
                <w:rFonts w:ascii="Arial" w:hAnsi="Arial" w:cs="Arial"/>
                <w:b/>
              </w:rPr>
              <w:t>Περιφερειακή Ενότητα Μεσσηνίας</w:t>
            </w:r>
          </w:p>
          <w:p w:rsidR="007547D6" w:rsidRPr="00BC5E4B" w:rsidRDefault="007547D6" w:rsidP="007547D6">
            <w:pPr>
              <w:tabs>
                <w:tab w:val="left" w:pos="567"/>
              </w:tabs>
              <w:spacing w:after="0" w:line="240" w:lineRule="auto"/>
              <w:jc w:val="center"/>
              <w:rPr>
                <w:rFonts w:ascii="Arial" w:hAnsi="Arial" w:cs="Arial"/>
                <w:b/>
              </w:rPr>
            </w:pPr>
          </w:p>
        </w:tc>
        <w:tc>
          <w:tcPr>
            <w:tcW w:w="2557" w:type="dxa"/>
            <w:tcBorders>
              <w:top w:val="single" w:sz="4" w:space="0" w:color="auto"/>
              <w:left w:val="single" w:sz="4" w:space="0" w:color="auto"/>
              <w:bottom w:val="single" w:sz="4" w:space="0" w:color="auto"/>
              <w:right w:val="single" w:sz="4" w:space="0" w:color="auto"/>
            </w:tcBorders>
            <w:vAlign w:val="center"/>
          </w:tcPr>
          <w:p w:rsidR="00653DFB" w:rsidRDefault="001F09D3" w:rsidP="001F09D3">
            <w:pPr>
              <w:autoSpaceDE w:val="0"/>
              <w:autoSpaceDN w:val="0"/>
              <w:adjustRightInd w:val="0"/>
              <w:spacing w:after="0" w:line="240" w:lineRule="auto"/>
              <w:jc w:val="center"/>
              <w:rPr>
                <w:rFonts w:ascii="Arial" w:hAnsi="Arial" w:cs="Arial"/>
                <w:b/>
              </w:rPr>
            </w:pPr>
            <w:r w:rsidRPr="00BC5E4B">
              <w:rPr>
                <w:rFonts w:ascii="Arial" w:hAnsi="Arial" w:cs="Arial"/>
                <w:b/>
              </w:rPr>
              <w:t xml:space="preserve">ΔΕ </w:t>
            </w:r>
          </w:p>
          <w:p w:rsidR="007547D6" w:rsidRPr="00BC5E4B" w:rsidRDefault="001F09D3" w:rsidP="001F09D3">
            <w:pPr>
              <w:autoSpaceDE w:val="0"/>
              <w:autoSpaceDN w:val="0"/>
              <w:adjustRightInd w:val="0"/>
              <w:spacing w:after="0" w:line="240" w:lineRule="auto"/>
              <w:jc w:val="center"/>
              <w:rPr>
                <w:rFonts w:ascii="Arial" w:hAnsi="Arial" w:cs="Arial"/>
                <w:b/>
              </w:rPr>
            </w:pPr>
            <w:r w:rsidRPr="00BC5E4B">
              <w:rPr>
                <w:rFonts w:ascii="Arial" w:hAnsi="Arial" w:cs="Arial"/>
                <w:b/>
              </w:rPr>
              <w:t>ΜΑΓΕΙΡΩΝ</w:t>
            </w:r>
          </w:p>
        </w:tc>
        <w:tc>
          <w:tcPr>
            <w:tcW w:w="1837" w:type="dxa"/>
            <w:tcBorders>
              <w:top w:val="single" w:sz="4" w:space="0" w:color="auto"/>
              <w:left w:val="single" w:sz="4" w:space="0" w:color="auto"/>
              <w:bottom w:val="single" w:sz="4" w:space="0" w:color="auto"/>
              <w:right w:val="single" w:sz="4" w:space="0" w:color="auto"/>
            </w:tcBorders>
            <w:vAlign w:val="center"/>
          </w:tcPr>
          <w:p w:rsidR="007547D6" w:rsidRPr="00BC5E4B" w:rsidRDefault="007547D6" w:rsidP="001F09D3">
            <w:pPr>
              <w:tabs>
                <w:tab w:val="left" w:pos="567"/>
              </w:tabs>
              <w:spacing w:after="0" w:line="240" w:lineRule="auto"/>
              <w:jc w:val="center"/>
              <w:rPr>
                <w:rFonts w:ascii="Arial" w:hAnsi="Arial" w:cs="Arial"/>
                <w:b/>
              </w:rPr>
            </w:pPr>
            <w:r w:rsidRPr="00BC5E4B">
              <w:rPr>
                <w:rFonts w:ascii="Arial" w:hAnsi="Arial" w:cs="Arial"/>
                <w:b/>
              </w:rPr>
              <w:t>Από την υπογραφή της σύμβασης έως 31-08-202</w:t>
            </w:r>
            <w:r w:rsidR="001F09D3" w:rsidRPr="00BC5E4B">
              <w:rPr>
                <w:rFonts w:ascii="Arial" w:hAnsi="Arial" w:cs="Arial"/>
                <w:b/>
              </w:rPr>
              <w:t>5</w:t>
            </w:r>
            <w:r w:rsidRPr="00BC5E4B">
              <w:rPr>
                <w:rFonts w:ascii="Arial" w:hAnsi="Arial" w:cs="Arial"/>
                <w:b/>
              </w:rPr>
              <w:t>, με δυνατότητα ανανέωσης ή παράτασης σε περίπτωση συνέχισης της δράσης.</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47D6" w:rsidRPr="00BC5E4B" w:rsidRDefault="007547D6" w:rsidP="007547D6">
            <w:pPr>
              <w:tabs>
                <w:tab w:val="left" w:pos="567"/>
              </w:tabs>
              <w:spacing w:after="0" w:line="240" w:lineRule="auto"/>
              <w:jc w:val="center"/>
              <w:rPr>
                <w:rFonts w:ascii="Arial" w:hAnsi="Arial" w:cs="Arial"/>
                <w:b/>
              </w:rPr>
            </w:pPr>
            <w:r w:rsidRPr="00BC5E4B">
              <w:rPr>
                <w:rFonts w:ascii="Arial" w:hAnsi="Arial" w:cs="Arial"/>
                <w:b/>
              </w:rPr>
              <w:t>1</w:t>
            </w:r>
          </w:p>
        </w:tc>
      </w:tr>
    </w:tbl>
    <w:p w:rsidR="008D20A9" w:rsidRPr="00BB40A9" w:rsidRDefault="008D20A9" w:rsidP="008D20A9">
      <w:pPr>
        <w:tabs>
          <w:tab w:val="left" w:pos="-284"/>
        </w:tabs>
        <w:spacing w:after="60" w:line="240" w:lineRule="auto"/>
        <w:ind w:left="-284" w:right="-284"/>
        <w:jc w:val="both"/>
        <w:rPr>
          <w:rFonts w:ascii="Arial" w:hAnsi="Arial" w:cs="Arial"/>
          <w:b/>
          <w:sz w:val="24"/>
          <w:szCs w:val="24"/>
          <w:u w:val="single"/>
        </w:rPr>
      </w:pPr>
      <w:r w:rsidRPr="00BB40A9">
        <w:rPr>
          <w:rFonts w:ascii="Arial" w:hAnsi="Arial" w:cs="Arial"/>
          <w:b/>
          <w:sz w:val="24"/>
          <w:szCs w:val="24"/>
          <w:u w:val="single"/>
        </w:rPr>
        <w:t xml:space="preserve">ΣΗΜΕΙΩΣΕΙΣ: </w:t>
      </w:r>
    </w:p>
    <w:p w:rsidR="008070CE" w:rsidRPr="00BB40A9" w:rsidRDefault="008070CE" w:rsidP="008070CE">
      <w:pPr>
        <w:tabs>
          <w:tab w:val="left" w:pos="0"/>
          <w:tab w:val="left" w:pos="567"/>
        </w:tabs>
        <w:ind w:left="-425" w:right="-425"/>
        <w:jc w:val="both"/>
        <w:rPr>
          <w:rFonts w:ascii="Arial" w:eastAsia="Calibri" w:hAnsi="Arial" w:cs="Arial"/>
          <w:b/>
          <w:color w:val="000000"/>
          <w:sz w:val="24"/>
          <w:szCs w:val="24"/>
          <w:lang w:eastAsia="en-US"/>
        </w:rPr>
      </w:pPr>
      <w:r w:rsidRPr="00BB40A9">
        <w:rPr>
          <w:rFonts w:ascii="Arial" w:eastAsia="Calibri" w:hAnsi="Arial" w:cs="Arial"/>
          <w:b/>
          <w:sz w:val="24"/>
          <w:szCs w:val="24"/>
          <w:lang w:eastAsia="en-US"/>
        </w:rPr>
        <w:t>●Η έναρξη ή συνέχιση της σύμβασης συναρτάται με την προϋπόθεση ότι ο φορέας/δομή θα παρέχει υπηρεσίες σε κατόχους «Αξία τοποθέτησης» (</w:t>
      </w:r>
      <w:r w:rsidRPr="00BB40A9">
        <w:rPr>
          <w:rFonts w:ascii="Arial" w:eastAsia="Calibri" w:hAnsi="Arial" w:cs="Arial"/>
          <w:b/>
          <w:sz w:val="24"/>
          <w:szCs w:val="24"/>
          <w:lang w:val="en-US" w:eastAsia="en-US"/>
        </w:rPr>
        <w:t>voucher</w:t>
      </w:r>
      <w:r w:rsidRPr="00BB40A9">
        <w:rPr>
          <w:rFonts w:ascii="Arial" w:eastAsia="Calibri" w:hAnsi="Arial" w:cs="Arial"/>
          <w:b/>
          <w:sz w:val="24"/>
          <w:szCs w:val="24"/>
          <w:lang w:eastAsia="en-US"/>
        </w:rPr>
        <w:t xml:space="preserve">), σύμφωνα με τους εν γένει κανόνες του θεσμικού πλαισίου που τον/την διέπει, για την υλοποίηση της δράσης </w:t>
      </w:r>
      <w:r w:rsidRPr="00BB40A9">
        <w:rPr>
          <w:rFonts w:ascii="Arial" w:eastAsia="Calibri" w:hAnsi="Arial" w:cs="Arial"/>
          <w:b/>
          <w:color w:val="000000"/>
          <w:sz w:val="24"/>
          <w:szCs w:val="24"/>
          <w:lang w:eastAsia="en-US"/>
        </w:rPr>
        <w:t>«Προώθηση και υποστήριξη παιδιών για την ένταξή τους στην προσχολική εκπαίδευση καθώς και για την πρόσβασή παιδιών σχολικής ηλικίας, εφήβων και ατόμων με αναπηρία, σε υπηρεσίες δημιουργικής απασχόλησης» της χρονικής περιόδου 2024-2025</w:t>
      </w:r>
      <w:r w:rsidRPr="00BB40A9">
        <w:rPr>
          <w:rFonts w:ascii="Arial" w:eastAsia="Calibri" w:hAnsi="Arial" w:cs="Arial"/>
          <w:b/>
          <w:sz w:val="24"/>
          <w:szCs w:val="24"/>
          <w:lang w:eastAsia="en-US"/>
        </w:rPr>
        <w:t xml:space="preserve">, σύμφωνα με την υπ’ </w:t>
      </w:r>
      <w:proofErr w:type="spellStart"/>
      <w:r w:rsidRPr="00BB40A9">
        <w:rPr>
          <w:rFonts w:ascii="Arial" w:eastAsia="Calibri" w:hAnsi="Arial" w:cs="Arial"/>
          <w:b/>
          <w:sz w:val="24"/>
          <w:szCs w:val="24"/>
          <w:lang w:eastAsia="en-US"/>
        </w:rPr>
        <w:t>αριθμ</w:t>
      </w:r>
      <w:proofErr w:type="spellEnd"/>
      <w:r w:rsidRPr="00BB40A9">
        <w:rPr>
          <w:rFonts w:ascii="Arial" w:eastAsia="Calibri" w:hAnsi="Arial" w:cs="Arial"/>
          <w:b/>
          <w:sz w:val="24"/>
          <w:szCs w:val="24"/>
          <w:lang w:eastAsia="en-US"/>
        </w:rPr>
        <w:t xml:space="preserve">. </w:t>
      </w:r>
      <w:r w:rsidRPr="00BB40A9">
        <w:rPr>
          <w:rFonts w:ascii="Arial" w:hAnsi="Arial" w:cs="Arial"/>
          <w:b/>
          <w:sz w:val="24"/>
          <w:szCs w:val="24"/>
        </w:rPr>
        <w:t>99310</w:t>
      </w:r>
      <w:r w:rsidRPr="00BB40A9">
        <w:rPr>
          <w:rFonts w:ascii="Arial" w:hAnsi="Arial" w:cs="Arial"/>
          <w:b/>
          <w:bCs/>
          <w:sz w:val="24"/>
          <w:szCs w:val="24"/>
          <w:lang w:eastAsia="en-US"/>
        </w:rPr>
        <w:t xml:space="preserve"> ΕΞ 2024</w:t>
      </w:r>
      <w:r w:rsidRPr="00BB40A9">
        <w:rPr>
          <w:rFonts w:ascii="Arial" w:hAnsi="Arial" w:cs="Arial"/>
          <w:b/>
          <w:sz w:val="24"/>
          <w:szCs w:val="24"/>
        </w:rPr>
        <w:t xml:space="preserve">/10-07-2024 ΚΥΑ </w:t>
      </w:r>
      <w:r w:rsidRPr="00BB40A9">
        <w:rPr>
          <w:rFonts w:ascii="Arial" w:hAnsi="Arial" w:cs="Arial"/>
          <w:b/>
          <w:color w:val="000000"/>
          <w:sz w:val="24"/>
          <w:szCs w:val="24"/>
        </w:rPr>
        <w:t>(ΦΕΚ 4056/τ. Β΄/10-07-2024)</w:t>
      </w:r>
      <w:r w:rsidRPr="00BB40A9">
        <w:rPr>
          <w:rFonts w:ascii="Arial" w:eastAsia="Calibri" w:hAnsi="Arial" w:cs="Arial"/>
          <w:b/>
          <w:sz w:val="24"/>
          <w:szCs w:val="24"/>
          <w:lang w:eastAsia="en-US"/>
        </w:rPr>
        <w:t xml:space="preserve">, </w:t>
      </w:r>
      <w:r w:rsidRPr="00BB40A9">
        <w:rPr>
          <w:rFonts w:ascii="Arial" w:eastAsia="Calibri" w:hAnsi="Arial" w:cs="Arial"/>
          <w:b/>
          <w:color w:val="000000"/>
          <w:sz w:val="24"/>
          <w:szCs w:val="24"/>
          <w:lang w:eastAsia="en-US"/>
        </w:rPr>
        <w:t>ως ισχύει.</w:t>
      </w:r>
    </w:p>
    <w:p w:rsidR="008070CE" w:rsidRPr="00BB40A9" w:rsidRDefault="008070CE" w:rsidP="008070CE">
      <w:pPr>
        <w:tabs>
          <w:tab w:val="left" w:pos="0"/>
          <w:tab w:val="left" w:pos="567"/>
        </w:tabs>
        <w:ind w:left="-425" w:right="-425"/>
        <w:jc w:val="both"/>
        <w:rPr>
          <w:rFonts w:ascii="Arial" w:eastAsia="Calibri" w:hAnsi="Arial" w:cs="Arial"/>
          <w:b/>
          <w:sz w:val="24"/>
          <w:szCs w:val="24"/>
          <w:lang w:eastAsia="zh-CN"/>
        </w:rPr>
      </w:pPr>
      <w:proofErr w:type="spellStart"/>
      <w:r w:rsidRPr="00BB40A9">
        <w:rPr>
          <w:rFonts w:ascii="Arial" w:eastAsia="Calibri" w:hAnsi="Arial" w:cs="Arial"/>
          <w:b/>
          <w:sz w:val="24"/>
          <w:szCs w:val="24"/>
          <w:lang w:eastAsia="en-US"/>
        </w:rPr>
        <w:t>●●</w:t>
      </w:r>
      <w:r w:rsidR="00623325" w:rsidRPr="00623325">
        <w:rPr>
          <w:rFonts w:ascii="Arial" w:hAnsi="Arial" w:cs="Arial"/>
          <w:b/>
          <w:sz w:val="24"/>
          <w:szCs w:val="24"/>
        </w:rPr>
        <w:t>Ο</w:t>
      </w:r>
      <w:proofErr w:type="spellEnd"/>
      <w:r w:rsidR="00623325" w:rsidRPr="00623325">
        <w:rPr>
          <w:rFonts w:ascii="Arial" w:hAnsi="Arial" w:cs="Arial"/>
          <w:b/>
          <w:sz w:val="24"/>
          <w:szCs w:val="24"/>
        </w:rPr>
        <w:t>/Η επιλεγείς/</w:t>
      </w:r>
      <w:proofErr w:type="spellStart"/>
      <w:r w:rsidR="00623325" w:rsidRPr="00623325">
        <w:rPr>
          <w:rFonts w:ascii="Arial" w:hAnsi="Arial" w:cs="Arial"/>
          <w:b/>
          <w:sz w:val="24"/>
          <w:szCs w:val="24"/>
        </w:rPr>
        <w:t>είσα</w:t>
      </w:r>
      <w:r w:rsidRPr="00BB40A9">
        <w:rPr>
          <w:rFonts w:ascii="Arial" w:hAnsi="Arial" w:cs="Arial"/>
          <w:b/>
          <w:sz w:val="24"/>
          <w:szCs w:val="24"/>
        </w:rPr>
        <w:t>οφείλ</w:t>
      </w:r>
      <w:r w:rsidR="009C714C">
        <w:rPr>
          <w:rFonts w:ascii="Arial" w:hAnsi="Arial" w:cs="Arial"/>
          <w:b/>
          <w:sz w:val="24"/>
          <w:szCs w:val="24"/>
        </w:rPr>
        <w:t>ει</w:t>
      </w:r>
      <w:proofErr w:type="spellEnd"/>
      <w:r w:rsidRPr="00BB40A9">
        <w:rPr>
          <w:rFonts w:ascii="Arial" w:hAnsi="Arial" w:cs="Arial"/>
          <w:b/>
          <w:sz w:val="24"/>
          <w:szCs w:val="24"/>
        </w:rPr>
        <w:t xml:space="preserve"> να προσκομίσ</w:t>
      </w:r>
      <w:r w:rsidR="009C714C">
        <w:rPr>
          <w:rFonts w:ascii="Arial" w:hAnsi="Arial" w:cs="Arial"/>
          <w:b/>
          <w:sz w:val="24"/>
          <w:szCs w:val="24"/>
        </w:rPr>
        <w:t>ει</w:t>
      </w:r>
      <w:r w:rsidRPr="00BB40A9">
        <w:rPr>
          <w:rFonts w:ascii="Arial" w:hAnsi="Arial" w:cs="Arial"/>
          <w:b/>
          <w:sz w:val="24"/>
          <w:szCs w:val="24"/>
        </w:rPr>
        <w:t xml:space="preserve"> κατά την πρόσληψη στον Φορέα πιστοποιητικό υγείας, σύμφωνα με την υπ’ </w:t>
      </w:r>
      <w:proofErr w:type="spellStart"/>
      <w:r w:rsidRPr="00BB40A9">
        <w:rPr>
          <w:rFonts w:ascii="Arial" w:hAnsi="Arial" w:cs="Arial"/>
          <w:b/>
          <w:sz w:val="24"/>
          <w:szCs w:val="24"/>
        </w:rPr>
        <w:t>αριθμ</w:t>
      </w:r>
      <w:proofErr w:type="spellEnd"/>
      <w:r w:rsidRPr="00BB40A9">
        <w:rPr>
          <w:rFonts w:ascii="Arial" w:hAnsi="Arial" w:cs="Arial"/>
          <w:b/>
          <w:sz w:val="24"/>
          <w:szCs w:val="24"/>
        </w:rPr>
        <w:t>. Υ1α/Γ.Π.οικ76785/12-10-2017 (ΦΕΚ 3758/τ. Β΄/25-10-2017) Υπουργική Απόφαση, όπως τροποποιήθηκε με την Δ1α/Γ.Π.οικ.43289/2018 Υπουργική Απόφαση (ΦΕΚ 2179/τ. Β΄/12-06-2018) και ισχύει.</w:t>
      </w:r>
    </w:p>
    <w:p w:rsidR="008070CE" w:rsidRDefault="008070CE" w:rsidP="008070CE">
      <w:pPr>
        <w:tabs>
          <w:tab w:val="left" w:pos="0"/>
          <w:tab w:val="left" w:pos="567"/>
        </w:tabs>
        <w:ind w:left="720" w:right="43"/>
        <w:jc w:val="both"/>
        <w:rPr>
          <w:rFonts w:ascii="Arial" w:eastAsia="Times New Roman" w:hAnsi="Arial" w:cs="Arial"/>
          <w:b/>
          <w:spacing w:val="-4"/>
          <w:sz w:val="24"/>
          <w:szCs w:val="24"/>
        </w:rPr>
      </w:pPr>
    </w:p>
    <w:p w:rsidR="00736F93" w:rsidRDefault="00736F93" w:rsidP="008D20A9">
      <w:pPr>
        <w:tabs>
          <w:tab w:val="left" w:pos="-284"/>
        </w:tabs>
        <w:spacing w:after="60" w:line="240" w:lineRule="auto"/>
        <w:ind w:left="-284" w:right="-284"/>
        <w:jc w:val="both"/>
        <w:rPr>
          <w:rFonts w:ascii="Arial" w:hAnsi="Arial" w:cs="Arial"/>
          <w:b/>
          <w:sz w:val="24"/>
          <w:szCs w:val="24"/>
          <w:u w:val="single"/>
        </w:rPr>
      </w:pPr>
    </w:p>
    <w:p w:rsidR="0058544D" w:rsidRDefault="0058544D" w:rsidP="001D6ABE">
      <w:pPr>
        <w:autoSpaceDE w:val="0"/>
        <w:autoSpaceDN w:val="0"/>
        <w:adjustRightInd w:val="0"/>
        <w:spacing w:after="0" w:line="240" w:lineRule="auto"/>
        <w:jc w:val="both"/>
        <w:rPr>
          <w:rFonts w:ascii="Arial" w:hAnsi="Arial" w:cs="Arial"/>
          <w:color w:val="FF0000"/>
          <w:sz w:val="24"/>
          <w:szCs w:val="24"/>
          <w:highlight w:val="yellow"/>
        </w:rPr>
      </w:pPr>
    </w:p>
    <w:p w:rsidR="00BC5E4B" w:rsidRPr="00A10D5F" w:rsidRDefault="00BC5E4B" w:rsidP="001D6ABE">
      <w:pPr>
        <w:autoSpaceDE w:val="0"/>
        <w:autoSpaceDN w:val="0"/>
        <w:adjustRightInd w:val="0"/>
        <w:spacing w:after="0" w:line="240" w:lineRule="auto"/>
        <w:jc w:val="both"/>
        <w:rPr>
          <w:rFonts w:ascii="Arial" w:hAnsi="Arial" w:cs="Arial"/>
          <w:color w:val="FF0000"/>
          <w:sz w:val="24"/>
          <w:szCs w:val="24"/>
          <w:highlight w:val="yellow"/>
        </w:rPr>
      </w:pP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986"/>
        <w:gridCol w:w="8708"/>
      </w:tblGrid>
      <w:tr w:rsidR="000116B3" w:rsidRPr="00923DC6" w:rsidTr="00300960">
        <w:trPr>
          <w:trHeight w:val="284"/>
          <w:tblHeader/>
          <w:jc w:val="center"/>
        </w:trPr>
        <w:tc>
          <w:tcPr>
            <w:tcW w:w="10694"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0116B3" w:rsidRPr="00923DC6" w:rsidRDefault="000116B3" w:rsidP="000A6B84">
            <w:pPr>
              <w:tabs>
                <w:tab w:val="left" w:pos="567"/>
              </w:tabs>
              <w:spacing w:after="0" w:line="240" w:lineRule="auto"/>
              <w:jc w:val="center"/>
              <w:rPr>
                <w:rFonts w:ascii="Arial" w:hAnsi="Arial" w:cs="Arial"/>
                <w:b/>
              </w:rPr>
            </w:pPr>
            <w:r w:rsidRPr="00923DC6">
              <w:rPr>
                <w:rFonts w:ascii="Arial" w:hAnsi="Arial" w:cs="Arial"/>
                <w:b/>
              </w:rPr>
              <w:t xml:space="preserve">ΠΙΝΑΚΑΣ Β: ΑΠΑΙΤΟΥΜΕΝΑ ΠΡΟΣΟΝΤΑ </w:t>
            </w:r>
          </w:p>
        </w:tc>
      </w:tr>
      <w:tr w:rsidR="000116B3" w:rsidRPr="00923DC6" w:rsidTr="00300960">
        <w:trPr>
          <w:trHeight w:val="561"/>
          <w:tblHeader/>
          <w:jc w:val="center"/>
        </w:trPr>
        <w:tc>
          <w:tcPr>
            <w:tcW w:w="1986" w:type="dxa"/>
            <w:tcBorders>
              <w:top w:val="single" w:sz="4" w:space="0" w:color="auto"/>
              <w:left w:val="single" w:sz="4" w:space="0" w:color="auto"/>
              <w:bottom w:val="single" w:sz="4" w:space="0" w:color="auto"/>
              <w:right w:val="single" w:sz="4" w:space="0" w:color="auto"/>
            </w:tcBorders>
            <w:vAlign w:val="center"/>
          </w:tcPr>
          <w:p w:rsidR="000116B3" w:rsidRPr="00923DC6" w:rsidRDefault="000116B3" w:rsidP="000116B3">
            <w:pPr>
              <w:tabs>
                <w:tab w:val="left" w:pos="567"/>
              </w:tabs>
              <w:spacing w:after="0" w:line="240" w:lineRule="auto"/>
              <w:jc w:val="center"/>
              <w:rPr>
                <w:rFonts w:ascii="Arial" w:hAnsi="Arial" w:cs="Arial"/>
                <w:b/>
              </w:rPr>
            </w:pPr>
            <w:r w:rsidRPr="00923DC6">
              <w:rPr>
                <w:rFonts w:ascii="Arial" w:hAnsi="Arial" w:cs="Arial"/>
                <w:b/>
              </w:rPr>
              <w:t>Κωδικός θέσης</w:t>
            </w:r>
          </w:p>
        </w:tc>
        <w:tc>
          <w:tcPr>
            <w:tcW w:w="8708" w:type="dxa"/>
            <w:tcBorders>
              <w:top w:val="single" w:sz="4" w:space="0" w:color="auto"/>
              <w:left w:val="single" w:sz="4" w:space="0" w:color="auto"/>
              <w:bottom w:val="single" w:sz="4" w:space="0" w:color="auto"/>
              <w:right w:val="single" w:sz="4" w:space="0" w:color="auto"/>
            </w:tcBorders>
            <w:vAlign w:val="center"/>
          </w:tcPr>
          <w:p w:rsidR="000116B3" w:rsidRPr="00923DC6" w:rsidRDefault="000116B3" w:rsidP="000116B3">
            <w:pPr>
              <w:tabs>
                <w:tab w:val="left" w:pos="567"/>
              </w:tabs>
              <w:spacing w:after="0" w:line="240" w:lineRule="auto"/>
              <w:jc w:val="center"/>
              <w:rPr>
                <w:rFonts w:ascii="Arial" w:hAnsi="Arial" w:cs="Arial"/>
                <w:b/>
              </w:rPr>
            </w:pPr>
            <w:r w:rsidRPr="00923DC6">
              <w:rPr>
                <w:rFonts w:ascii="Arial" w:hAnsi="Arial" w:cs="Arial"/>
                <w:b/>
              </w:rPr>
              <w:t xml:space="preserve">Τίτλος σπουδών </w:t>
            </w:r>
          </w:p>
          <w:p w:rsidR="000116B3" w:rsidRPr="00923DC6" w:rsidRDefault="000116B3" w:rsidP="000116B3">
            <w:pPr>
              <w:tabs>
                <w:tab w:val="left" w:pos="567"/>
              </w:tabs>
              <w:spacing w:after="0" w:line="240" w:lineRule="auto"/>
              <w:jc w:val="center"/>
              <w:rPr>
                <w:rFonts w:ascii="Arial" w:hAnsi="Arial" w:cs="Arial"/>
                <w:b/>
              </w:rPr>
            </w:pPr>
            <w:r w:rsidRPr="00923DC6">
              <w:rPr>
                <w:rFonts w:ascii="Arial" w:hAnsi="Arial" w:cs="Arial"/>
                <w:b/>
              </w:rPr>
              <w:t xml:space="preserve">και </w:t>
            </w:r>
          </w:p>
          <w:p w:rsidR="000116B3" w:rsidRPr="00923DC6" w:rsidRDefault="000116B3" w:rsidP="000116B3">
            <w:pPr>
              <w:tabs>
                <w:tab w:val="left" w:pos="567"/>
              </w:tabs>
              <w:spacing w:after="0" w:line="240" w:lineRule="auto"/>
              <w:jc w:val="center"/>
              <w:rPr>
                <w:rFonts w:ascii="Arial" w:hAnsi="Arial" w:cs="Arial"/>
                <w:b/>
              </w:rPr>
            </w:pPr>
            <w:r w:rsidRPr="00923DC6">
              <w:rPr>
                <w:rFonts w:ascii="Arial" w:hAnsi="Arial" w:cs="Arial"/>
                <w:b/>
              </w:rPr>
              <w:t>λοιπά απαιτούμενα (τυπικά &amp; τυχόν πρόσθετα) προσόντα</w:t>
            </w:r>
          </w:p>
        </w:tc>
      </w:tr>
      <w:tr w:rsidR="000116B3" w:rsidRPr="00923DC6" w:rsidTr="00300960">
        <w:trPr>
          <w:trHeight w:val="284"/>
          <w:jc w:val="center"/>
        </w:trPr>
        <w:tc>
          <w:tcPr>
            <w:tcW w:w="1986" w:type="dxa"/>
            <w:tcBorders>
              <w:top w:val="single" w:sz="4" w:space="0" w:color="auto"/>
              <w:left w:val="single" w:sz="4" w:space="0" w:color="auto"/>
              <w:bottom w:val="single" w:sz="4" w:space="0" w:color="auto"/>
              <w:right w:val="single" w:sz="4" w:space="0" w:color="auto"/>
            </w:tcBorders>
            <w:vAlign w:val="center"/>
          </w:tcPr>
          <w:p w:rsidR="000116B3" w:rsidRPr="00923DC6" w:rsidRDefault="00537A81" w:rsidP="004C3D59">
            <w:pPr>
              <w:tabs>
                <w:tab w:val="left" w:pos="567"/>
              </w:tabs>
              <w:spacing w:after="0" w:line="240" w:lineRule="auto"/>
              <w:jc w:val="center"/>
              <w:rPr>
                <w:rFonts w:ascii="Arial" w:hAnsi="Arial" w:cs="Arial"/>
                <w:b/>
                <w:sz w:val="24"/>
                <w:szCs w:val="24"/>
              </w:rPr>
            </w:pPr>
            <w:r>
              <w:rPr>
                <w:rFonts w:ascii="Arial" w:hAnsi="Arial" w:cs="Arial"/>
                <w:b/>
                <w:sz w:val="24"/>
                <w:szCs w:val="24"/>
              </w:rPr>
              <w:t>101</w:t>
            </w:r>
          </w:p>
        </w:tc>
        <w:tc>
          <w:tcPr>
            <w:tcW w:w="8708" w:type="dxa"/>
            <w:tcBorders>
              <w:top w:val="single" w:sz="4" w:space="0" w:color="auto"/>
              <w:left w:val="single" w:sz="4" w:space="0" w:color="auto"/>
              <w:bottom w:val="single" w:sz="4" w:space="0" w:color="auto"/>
              <w:right w:val="single" w:sz="4" w:space="0" w:color="auto"/>
            </w:tcBorders>
          </w:tcPr>
          <w:p w:rsidR="00634A7C" w:rsidRPr="00697BB1" w:rsidRDefault="00634A7C" w:rsidP="00634A7C">
            <w:pPr>
              <w:autoSpaceDE w:val="0"/>
              <w:autoSpaceDN w:val="0"/>
              <w:adjustRightInd w:val="0"/>
              <w:spacing w:after="0" w:line="240" w:lineRule="auto"/>
              <w:rPr>
                <w:rFonts w:ascii="Arial" w:hAnsi="Arial" w:cs="Arial"/>
                <w:b/>
                <w:color w:val="000000"/>
                <w:sz w:val="24"/>
                <w:szCs w:val="24"/>
                <w:u w:val="single"/>
              </w:rPr>
            </w:pPr>
            <w:r w:rsidRPr="00697BB1">
              <w:rPr>
                <w:rFonts w:ascii="Arial" w:hAnsi="Arial" w:cs="Arial"/>
                <w:b/>
                <w:color w:val="000000"/>
                <w:sz w:val="24"/>
                <w:szCs w:val="24"/>
                <w:u w:val="single"/>
              </w:rPr>
              <w:t>ΚΥΡΙΑ ΠΡΟΣΟΝΤΑ</w:t>
            </w:r>
            <w:r w:rsidR="00697BB1">
              <w:rPr>
                <w:rFonts w:ascii="Arial" w:hAnsi="Arial" w:cs="Arial"/>
                <w:b/>
                <w:color w:val="000000"/>
                <w:sz w:val="24"/>
                <w:szCs w:val="24"/>
                <w:u w:val="single"/>
              </w:rPr>
              <w:t>:</w:t>
            </w:r>
          </w:p>
          <w:p w:rsidR="00634A7C" w:rsidRDefault="00634A7C" w:rsidP="00697BB1">
            <w:pPr>
              <w:autoSpaceDE w:val="0"/>
              <w:autoSpaceDN w:val="0"/>
              <w:adjustRightInd w:val="0"/>
              <w:spacing w:after="0" w:line="240" w:lineRule="auto"/>
              <w:jc w:val="both"/>
              <w:rPr>
                <w:rFonts w:ascii="Arial" w:hAnsi="Arial" w:cs="Arial"/>
                <w:color w:val="000000"/>
                <w:sz w:val="24"/>
                <w:szCs w:val="24"/>
              </w:rPr>
            </w:pPr>
            <w:r w:rsidRPr="00697BB1">
              <w:rPr>
                <w:rFonts w:ascii="Arial" w:hAnsi="Arial" w:cs="Arial"/>
                <w:color w:val="000000"/>
                <w:sz w:val="24"/>
                <w:szCs w:val="24"/>
              </w:rPr>
              <w:t>Πτυχίο ή δίπλωμα ή απολυτήριος τίτλος ειδικότητας Μαγειρικής Τέχνης ή Τεχνικός Μαγειρικής Τέχνης ή Τεχνικός Μαγειρικής Τέχνης - Αρχιμάγειρας (</w:t>
            </w:r>
            <w:proofErr w:type="spellStart"/>
            <w:r w:rsidRPr="00697BB1">
              <w:rPr>
                <w:rFonts w:ascii="Arial" w:hAnsi="Arial" w:cs="Arial"/>
                <w:color w:val="000000"/>
                <w:sz w:val="24"/>
                <w:szCs w:val="24"/>
              </w:rPr>
              <w:t>Chef</w:t>
            </w:r>
            <w:proofErr w:type="spellEnd"/>
            <w:r w:rsidRPr="00697BB1">
              <w:rPr>
                <w:rFonts w:ascii="Arial" w:hAnsi="Arial" w:cs="Arial"/>
                <w:color w:val="000000"/>
                <w:sz w:val="24"/>
                <w:szCs w:val="24"/>
              </w:rPr>
              <w:t xml:space="preserve">) Επαγγελματικής Ειδικότητας, Εκπαίδευσης και Κατάρτισης επιπέδου 5 (Ι.Ε.Κ. ή </w:t>
            </w:r>
            <w:proofErr w:type="spellStart"/>
            <w:r w:rsidRPr="00697BB1">
              <w:rPr>
                <w:rFonts w:ascii="Arial" w:hAnsi="Arial" w:cs="Arial"/>
                <w:color w:val="000000"/>
                <w:sz w:val="24"/>
                <w:szCs w:val="24"/>
              </w:rPr>
              <w:t>Μεταλυκειακού</w:t>
            </w:r>
            <w:proofErr w:type="spellEnd"/>
            <w:r w:rsidRPr="00697BB1">
              <w:rPr>
                <w:rFonts w:ascii="Arial" w:hAnsi="Arial" w:cs="Arial"/>
                <w:color w:val="000000"/>
                <w:sz w:val="24"/>
                <w:szCs w:val="24"/>
              </w:rPr>
              <w:t xml:space="preserve"> Έτους - Τάξη Μαθητείας ΕΠΑ.Λ.) ή Επαγγελματικής Κατάρτισης επιπέδου </w:t>
            </w:r>
            <w:proofErr w:type="spellStart"/>
            <w:r w:rsidRPr="00697BB1">
              <w:rPr>
                <w:rFonts w:ascii="Arial" w:hAnsi="Arial" w:cs="Arial"/>
                <w:color w:val="000000"/>
                <w:sz w:val="24"/>
                <w:szCs w:val="24"/>
              </w:rPr>
              <w:t>μεταδευτεροβάθμιας</w:t>
            </w:r>
            <w:proofErr w:type="spellEnd"/>
            <w:r w:rsidRPr="00697BB1">
              <w:rPr>
                <w:rFonts w:ascii="Arial" w:hAnsi="Arial" w:cs="Arial"/>
                <w:color w:val="000000"/>
                <w:sz w:val="24"/>
                <w:szCs w:val="24"/>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ΣχολήςΕργοδηγών (Ν.Δ. 580/1970) ή άλλος ισότιμος τίτλος σχολικής μονάδας της ημεδαπής ή αλλοδαπής</w:t>
            </w:r>
            <w:r w:rsidR="00FC7EB5">
              <w:rPr>
                <w:rFonts w:ascii="Arial" w:hAnsi="Arial" w:cs="Arial"/>
                <w:color w:val="000000"/>
                <w:sz w:val="24"/>
                <w:szCs w:val="24"/>
              </w:rPr>
              <w:t>*</w:t>
            </w:r>
            <w:r w:rsidRPr="00697BB1">
              <w:rPr>
                <w:rFonts w:ascii="Arial" w:hAnsi="Arial" w:cs="Arial"/>
                <w:color w:val="000000"/>
                <w:sz w:val="24"/>
                <w:szCs w:val="24"/>
              </w:rPr>
              <w:t>, αντίστοιχης ειδικότητας.</w:t>
            </w:r>
          </w:p>
          <w:p w:rsidR="00697BB1" w:rsidRDefault="00697BB1" w:rsidP="00697BB1">
            <w:pPr>
              <w:autoSpaceDE w:val="0"/>
              <w:autoSpaceDN w:val="0"/>
              <w:adjustRightInd w:val="0"/>
              <w:spacing w:after="0" w:line="240" w:lineRule="auto"/>
              <w:jc w:val="both"/>
              <w:rPr>
                <w:rFonts w:ascii="Arial" w:hAnsi="Arial" w:cs="Arial"/>
                <w:color w:val="000000"/>
                <w:sz w:val="24"/>
                <w:szCs w:val="24"/>
              </w:rPr>
            </w:pPr>
          </w:p>
          <w:p w:rsidR="00697BB1" w:rsidRPr="00697BB1" w:rsidRDefault="00697BB1" w:rsidP="00697BB1">
            <w:pPr>
              <w:tabs>
                <w:tab w:val="left" w:pos="567"/>
              </w:tabs>
              <w:spacing w:after="0" w:line="240" w:lineRule="auto"/>
              <w:jc w:val="both"/>
              <w:rPr>
                <w:rFonts w:ascii="Arial" w:hAnsi="Arial" w:cs="Arial"/>
                <w:b/>
                <w:sz w:val="24"/>
                <w:szCs w:val="24"/>
                <w:u w:val="single"/>
              </w:rPr>
            </w:pPr>
            <w:r w:rsidRPr="00697BB1">
              <w:rPr>
                <w:rFonts w:ascii="Arial" w:hAnsi="Arial" w:cs="Arial"/>
                <w:b/>
                <w:sz w:val="24"/>
                <w:szCs w:val="24"/>
                <w:u w:val="single"/>
              </w:rPr>
              <w:t xml:space="preserve">ΠΡΟΣΟΝΤΑ Α΄ ΕΠΙΚΟΥΡΙΑΣ: </w:t>
            </w:r>
          </w:p>
          <w:p w:rsidR="00697BB1" w:rsidRPr="00697BB1" w:rsidRDefault="00697BB1" w:rsidP="00697BB1">
            <w:pPr>
              <w:tabs>
                <w:tab w:val="left" w:pos="567"/>
              </w:tabs>
              <w:spacing w:after="0" w:line="240" w:lineRule="auto"/>
              <w:jc w:val="both"/>
              <w:rPr>
                <w:rFonts w:ascii="Arial" w:hAnsi="Arial" w:cs="Arial"/>
                <w:b/>
                <w:bCs/>
                <w:sz w:val="24"/>
                <w:szCs w:val="24"/>
              </w:rPr>
            </w:pPr>
            <w:r w:rsidRPr="00697BB1">
              <w:rPr>
                <w:rFonts w:ascii="Arial" w:hAnsi="Arial" w:cs="Arial"/>
                <w:b/>
                <w:bCs/>
                <w:sz w:val="24"/>
                <w:szCs w:val="24"/>
              </w:rPr>
              <w:t>(Εφόσον η θέση δεν καλυφθεί από υποψήφιο/α με τα ανωτέρω προσόντα)</w:t>
            </w:r>
          </w:p>
          <w:p w:rsidR="00634A7C" w:rsidRDefault="00634A7C" w:rsidP="00697BB1">
            <w:pPr>
              <w:autoSpaceDE w:val="0"/>
              <w:autoSpaceDN w:val="0"/>
              <w:adjustRightInd w:val="0"/>
              <w:spacing w:after="0" w:line="240" w:lineRule="auto"/>
              <w:jc w:val="both"/>
              <w:rPr>
                <w:rFonts w:ascii="Arial" w:hAnsi="Arial" w:cs="Arial"/>
                <w:color w:val="000000"/>
                <w:sz w:val="24"/>
                <w:szCs w:val="24"/>
              </w:rPr>
            </w:pPr>
            <w:r w:rsidRPr="00697BB1">
              <w:rPr>
                <w:rFonts w:ascii="Arial" w:hAnsi="Arial" w:cs="Arial"/>
                <w:color w:val="000000"/>
                <w:sz w:val="24"/>
                <w:szCs w:val="24"/>
              </w:rPr>
              <w:t>Πτυχίο ή δίπλωμα ή απολυτήριος τίτλος ειδικότητας Βοηθός Μαγειρικής Τέχνης ή Μαγειρικής Τέχνης ή Τεχνίτης Μαγειρικής Τέχνης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(ν.576/1977 ή ν.1566/1985) ή Σχολής Μαθητείας ΟΑΕΔ (ν.1346/1983 ή ν.1566/1985) ή άλλος ισότιμος τίτλος σχολικής μονάδας της ημεδαπής ή αλλοδαπής</w:t>
            </w:r>
            <w:r w:rsidR="00FC7EB5">
              <w:rPr>
                <w:rFonts w:ascii="Arial" w:hAnsi="Arial" w:cs="Arial"/>
                <w:color w:val="000000"/>
                <w:sz w:val="24"/>
                <w:szCs w:val="24"/>
              </w:rPr>
              <w:t>*</w:t>
            </w:r>
            <w:r w:rsidRPr="00697BB1">
              <w:rPr>
                <w:rFonts w:ascii="Arial" w:hAnsi="Arial" w:cs="Arial"/>
                <w:color w:val="000000"/>
                <w:sz w:val="24"/>
                <w:szCs w:val="24"/>
              </w:rPr>
              <w:t>, αντίστοιχης ειδικότητας.</w:t>
            </w:r>
          </w:p>
          <w:p w:rsidR="00DC17FD" w:rsidRDefault="00DC17FD" w:rsidP="00697BB1">
            <w:pPr>
              <w:autoSpaceDE w:val="0"/>
              <w:autoSpaceDN w:val="0"/>
              <w:adjustRightInd w:val="0"/>
              <w:spacing w:after="0" w:line="240" w:lineRule="auto"/>
              <w:jc w:val="both"/>
              <w:rPr>
                <w:rFonts w:ascii="Arial" w:hAnsi="Arial" w:cs="Arial"/>
                <w:color w:val="000000"/>
                <w:sz w:val="24"/>
                <w:szCs w:val="24"/>
              </w:rPr>
            </w:pPr>
          </w:p>
          <w:p w:rsidR="00DC17FD" w:rsidRPr="00697BB1" w:rsidRDefault="00DC17FD" w:rsidP="00DC17FD">
            <w:pPr>
              <w:tabs>
                <w:tab w:val="left" w:pos="567"/>
              </w:tabs>
              <w:spacing w:after="0" w:line="240" w:lineRule="auto"/>
              <w:jc w:val="both"/>
              <w:rPr>
                <w:rFonts w:ascii="Arial" w:hAnsi="Arial" w:cs="Arial"/>
                <w:b/>
                <w:sz w:val="24"/>
                <w:szCs w:val="24"/>
                <w:u w:val="single"/>
              </w:rPr>
            </w:pPr>
            <w:r w:rsidRPr="00697BB1">
              <w:rPr>
                <w:rFonts w:ascii="Arial" w:hAnsi="Arial" w:cs="Arial"/>
                <w:b/>
                <w:sz w:val="24"/>
                <w:szCs w:val="24"/>
                <w:u w:val="single"/>
              </w:rPr>
              <w:t xml:space="preserve">ΠΡΟΣΟΝΤΑ </w:t>
            </w:r>
            <w:r>
              <w:rPr>
                <w:rFonts w:ascii="Arial" w:hAnsi="Arial" w:cs="Arial"/>
                <w:b/>
                <w:sz w:val="24"/>
                <w:szCs w:val="24"/>
                <w:u w:val="single"/>
              </w:rPr>
              <w:t>Β</w:t>
            </w:r>
            <w:r w:rsidRPr="00697BB1">
              <w:rPr>
                <w:rFonts w:ascii="Arial" w:hAnsi="Arial" w:cs="Arial"/>
                <w:b/>
                <w:sz w:val="24"/>
                <w:szCs w:val="24"/>
                <w:u w:val="single"/>
              </w:rPr>
              <w:t xml:space="preserve">΄ ΕΠΙΚΟΥΡΙΑΣ: </w:t>
            </w:r>
          </w:p>
          <w:p w:rsidR="00DC17FD" w:rsidRPr="00697BB1" w:rsidRDefault="00DC17FD" w:rsidP="00DC17FD">
            <w:pPr>
              <w:autoSpaceDE w:val="0"/>
              <w:autoSpaceDN w:val="0"/>
              <w:adjustRightInd w:val="0"/>
              <w:spacing w:after="0" w:line="240" w:lineRule="auto"/>
              <w:jc w:val="both"/>
              <w:rPr>
                <w:rFonts w:ascii="Arial" w:hAnsi="Arial" w:cs="Arial"/>
                <w:color w:val="000000"/>
                <w:sz w:val="24"/>
                <w:szCs w:val="24"/>
              </w:rPr>
            </w:pPr>
            <w:r w:rsidRPr="00697BB1">
              <w:rPr>
                <w:rFonts w:ascii="Arial" w:hAnsi="Arial" w:cs="Arial"/>
                <w:b/>
                <w:bCs/>
                <w:sz w:val="24"/>
                <w:szCs w:val="24"/>
              </w:rPr>
              <w:t>(Εφόσον η θέση δεν καλυφθεί από υποψήφιο/α με τα ανωτέρω προσόντα)</w:t>
            </w:r>
          </w:p>
          <w:p w:rsidR="00634A7C" w:rsidRPr="00DC17FD" w:rsidRDefault="00634A7C" w:rsidP="00DC17FD">
            <w:pPr>
              <w:autoSpaceDE w:val="0"/>
              <w:autoSpaceDN w:val="0"/>
              <w:adjustRightInd w:val="0"/>
              <w:spacing w:after="0" w:line="240" w:lineRule="auto"/>
              <w:jc w:val="both"/>
              <w:rPr>
                <w:rFonts w:ascii="Arial" w:hAnsi="Arial" w:cs="Arial"/>
                <w:color w:val="000000"/>
                <w:sz w:val="24"/>
                <w:szCs w:val="24"/>
              </w:rPr>
            </w:pPr>
            <w:r w:rsidRPr="00DC17FD">
              <w:rPr>
                <w:rFonts w:ascii="Arial" w:hAnsi="Arial" w:cs="Arial"/>
                <w:b/>
                <w:color w:val="000000"/>
                <w:sz w:val="24"/>
                <w:szCs w:val="24"/>
              </w:rPr>
              <w:t>α)</w:t>
            </w:r>
            <w:r w:rsidRPr="00DC17FD">
              <w:rPr>
                <w:rFonts w:ascii="Arial" w:hAnsi="Arial" w:cs="Arial"/>
                <w:color w:val="000000"/>
                <w:sz w:val="24"/>
                <w:szCs w:val="24"/>
              </w:rPr>
              <w:t xml:space="preserve"> Οποιοδήποτε πτυχίο ή δίπλωμα ή απολυτήριος τίτλος Επαγγελματικής Ειδικότητας, Εκπαίδευσης και Κατάρτισης επιπέδου 5 (Ι.Ε.Κ. ή </w:t>
            </w:r>
            <w:proofErr w:type="spellStart"/>
            <w:r w:rsidRPr="00DC17FD">
              <w:rPr>
                <w:rFonts w:ascii="Arial" w:hAnsi="Arial" w:cs="Arial"/>
                <w:color w:val="000000"/>
                <w:sz w:val="24"/>
                <w:szCs w:val="24"/>
              </w:rPr>
              <w:t>Μεταλυκειακού</w:t>
            </w:r>
            <w:proofErr w:type="spellEnd"/>
            <w:r w:rsidRPr="00DC17FD">
              <w:rPr>
                <w:rFonts w:ascii="Arial" w:hAnsi="Arial" w:cs="Arial"/>
                <w:color w:val="000000"/>
                <w:sz w:val="24"/>
                <w:szCs w:val="24"/>
              </w:rPr>
              <w:t xml:space="preserve"> Έτους - Τάξη Μαθητείας ΕΠΑ.Λ.) ή Επαγγελματικής Κατάρτισης επιπέδου </w:t>
            </w:r>
            <w:proofErr w:type="spellStart"/>
            <w:r w:rsidRPr="00DC17FD">
              <w:rPr>
                <w:rFonts w:ascii="Arial" w:hAnsi="Arial" w:cs="Arial"/>
                <w:color w:val="000000"/>
                <w:sz w:val="24"/>
                <w:szCs w:val="24"/>
              </w:rPr>
              <w:t>μεταδευτεροβάθμιας</w:t>
            </w:r>
            <w:proofErr w:type="spellEnd"/>
            <w:r w:rsidRPr="00DC17FD">
              <w:rPr>
                <w:rFonts w:ascii="Arial" w:hAnsi="Arial" w:cs="Arial"/>
                <w:color w:val="000000"/>
                <w:sz w:val="24"/>
                <w:szCs w:val="24"/>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w:t>
            </w:r>
            <w:r w:rsidR="00FC7EB5">
              <w:rPr>
                <w:rFonts w:ascii="Arial" w:hAnsi="Arial" w:cs="Arial"/>
                <w:color w:val="000000"/>
                <w:sz w:val="24"/>
                <w:szCs w:val="24"/>
              </w:rPr>
              <w:t>*</w:t>
            </w:r>
            <w:r w:rsidRPr="00DC17FD">
              <w:rPr>
                <w:rFonts w:ascii="Arial" w:hAnsi="Arial" w:cs="Arial"/>
                <w:color w:val="000000"/>
                <w:sz w:val="24"/>
                <w:szCs w:val="24"/>
              </w:rPr>
              <w:t xml:space="preserve"> ανεξαρτήτως ειδικότητας. </w:t>
            </w:r>
          </w:p>
          <w:p w:rsidR="00BC5E4B" w:rsidRPr="00923DC6" w:rsidRDefault="00634A7C" w:rsidP="00DC17FD">
            <w:pPr>
              <w:spacing w:after="0" w:line="240" w:lineRule="auto"/>
              <w:jc w:val="both"/>
              <w:rPr>
                <w:rFonts w:ascii="Arial" w:hAnsi="Arial" w:cs="Arial"/>
                <w:sz w:val="24"/>
                <w:szCs w:val="24"/>
              </w:rPr>
            </w:pPr>
            <w:r w:rsidRPr="00DC17FD">
              <w:rPr>
                <w:rFonts w:ascii="Arial" w:hAnsi="Arial" w:cs="Arial"/>
                <w:b/>
                <w:color w:val="000000"/>
                <w:sz w:val="24"/>
                <w:szCs w:val="24"/>
              </w:rPr>
              <w:t>β)</w:t>
            </w:r>
            <w:r w:rsidRPr="00DC17FD">
              <w:rPr>
                <w:rFonts w:ascii="Arial" w:hAnsi="Arial" w:cs="Arial"/>
                <w:color w:val="000000"/>
                <w:sz w:val="24"/>
                <w:szCs w:val="24"/>
              </w:rPr>
              <w:t xml:space="preserve"> Αντίστοιχη εμπειρία δύο (2) τουλάχιστον ετών.</w:t>
            </w:r>
          </w:p>
        </w:tc>
      </w:tr>
    </w:tbl>
    <w:p w:rsidR="00923DC6" w:rsidRDefault="00923DC6" w:rsidP="00D0521E">
      <w:pPr>
        <w:tabs>
          <w:tab w:val="left" w:pos="-567"/>
          <w:tab w:val="left" w:pos="567"/>
        </w:tabs>
        <w:spacing w:before="120" w:after="0" w:line="240" w:lineRule="auto"/>
        <w:ind w:left="-426" w:right="-625"/>
        <w:rPr>
          <w:rFonts w:ascii="Arial" w:eastAsia="Times New Roman" w:hAnsi="Arial" w:cs="Arial"/>
          <w:b/>
          <w:color w:val="FF0000"/>
          <w:sz w:val="24"/>
          <w:szCs w:val="24"/>
          <w:u w:val="single"/>
        </w:rPr>
      </w:pPr>
    </w:p>
    <w:p w:rsidR="00736F93" w:rsidRDefault="00736F93" w:rsidP="00D0521E">
      <w:pPr>
        <w:tabs>
          <w:tab w:val="left" w:pos="-567"/>
          <w:tab w:val="left" w:pos="567"/>
        </w:tabs>
        <w:spacing w:before="120" w:after="0" w:line="240" w:lineRule="auto"/>
        <w:ind w:left="-426" w:right="-625"/>
        <w:rPr>
          <w:rFonts w:ascii="Arial" w:eastAsia="Times New Roman" w:hAnsi="Arial" w:cs="Arial"/>
          <w:b/>
          <w:color w:val="FF0000"/>
          <w:sz w:val="24"/>
          <w:szCs w:val="24"/>
          <w:u w:val="single"/>
        </w:rPr>
      </w:pPr>
    </w:p>
    <w:p w:rsidR="00736F93" w:rsidRDefault="00736F93" w:rsidP="00D0521E">
      <w:pPr>
        <w:tabs>
          <w:tab w:val="left" w:pos="-567"/>
          <w:tab w:val="left" w:pos="567"/>
        </w:tabs>
        <w:spacing w:before="120" w:after="0" w:line="240" w:lineRule="auto"/>
        <w:ind w:left="-426" w:right="-625"/>
        <w:rPr>
          <w:rFonts w:ascii="Arial" w:eastAsia="Times New Roman" w:hAnsi="Arial" w:cs="Arial"/>
          <w:b/>
          <w:color w:val="FF0000"/>
          <w:sz w:val="24"/>
          <w:szCs w:val="24"/>
          <w:u w:val="single"/>
        </w:rPr>
      </w:pPr>
    </w:p>
    <w:p w:rsidR="0061439C" w:rsidRPr="0061439C" w:rsidRDefault="0061439C" w:rsidP="0061439C">
      <w:pPr>
        <w:pBdr>
          <w:top w:val="single" w:sz="4" w:space="1" w:color="auto"/>
          <w:left w:val="single" w:sz="4" w:space="7" w:color="auto"/>
          <w:bottom w:val="single" w:sz="4" w:space="1" w:color="auto"/>
          <w:right w:val="single" w:sz="4" w:space="4" w:color="auto"/>
        </w:pBdr>
        <w:spacing w:before="120"/>
        <w:ind w:left="142"/>
        <w:jc w:val="both"/>
        <w:rPr>
          <w:rFonts w:ascii="Arial" w:hAnsi="Arial" w:cs="Arial"/>
          <w:bCs/>
          <w:sz w:val="24"/>
          <w:szCs w:val="24"/>
        </w:rPr>
      </w:pPr>
      <w:r w:rsidRPr="0061439C">
        <w:rPr>
          <w:rFonts w:ascii="Arial" w:hAnsi="Arial" w:cs="Arial"/>
          <w:sz w:val="24"/>
          <w:szCs w:val="24"/>
        </w:rPr>
        <w:t xml:space="preserve">Οι υποψήφιοι/ες πρέπει να είναι ηλικίας από </w:t>
      </w:r>
      <w:r w:rsidRPr="0061439C">
        <w:rPr>
          <w:rFonts w:ascii="Arial" w:hAnsi="Arial" w:cs="Arial"/>
          <w:b/>
          <w:sz w:val="24"/>
          <w:szCs w:val="24"/>
        </w:rPr>
        <w:t>18</w:t>
      </w:r>
      <w:r w:rsidRPr="0061439C">
        <w:rPr>
          <w:rFonts w:ascii="Arial" w:hAnsi="Arial" w:cs="Arial"/>
          <w:sz w:val="24"/>
          <w:szCs w:val="24"/>
        </w:rPr>
        <w:t xml:space="preserve"> έως </w:t>
      </w:r>
      <w:r w:rsidRPr="0061439C">
        <w:rPr>
          <w:rFonts w:ascii="Arial" w:hAnsi="Arial" w:cs="Arial"/>
          <w:b/>
          <w:sz w:val="24"/>
          <w:szCs w:val="24"/>
        </w:rPr>
        <w:t>67</w:t>
      </w:r>
      <w:r w:rsidRPr="0061439C">
        <w:rPr>
          <w:rFonts w:ascii="Arial" w:hAnsi="Arial" w:cs="Arial"/>
          <w:sz w:val="24"/>
          <w:szCs w:val="24"/>
        </w:rPr>
        <w:t xml:space="preserve"> ετών και </w:t>
      </w:r>
      <w:r w:rsidRPr="0061439C">
        <w:rPr>
          <w:rFonts w:ascii="Arial" w:hAnsi="Arial" w:cs="Arial"/>
          <w:b/>
          <w:sz w:val="24"/>
          <w:szCs w:val="24"/>
        </w:rPr>
        <w:t>κατ’ εξαίρεση</w:t>
      </w:r>
      <w:r w:rsidRPr="0061439C">
        <w:rPr>
          <w:rFonts w:ascii="Arial" w:hAnsi="Arial" w:cs="Arial"/>
          <w:sz w:val="24"/>
          <w:szCs w:val="24"/>
        </w:rPr>
        <w:t xml:space="preserve">, έως </w:t>
      </w:r>
      <w:r w:rsidRPr="0061439C">
        <w:rPr>
          <w:rFonts w:ascii="Arial" w:hAnsi="Arial" w:cs="Arial"/>
          <w:b/>
          <w:sz w:val="24"/>
          <w:szCs w:val="24"/>
        </w:rPr>
        <w:t>70</w:t>
      </w:r>
      <w:r w:rsidRPr="0061439C">
        <w:rPr>
          <w:rFonts w:ascii="Arial" w:hAnsi="Arial" w:cs="Arial"/>
          <w:sz w:val="24"/>
          <w:szCs w:val="24"/>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p>
    <w:p w:rsidR="0061439C" w:rsidRPr="0061439C" w:rsidRDefault="0061439C" w:rsidP="0061439C">
      <w:pPr>
        <w:tabs>
          <w:tab w:val="left" w:pos="0"/>
          <w:tab w:val="left" w:pos="567"/>
        </w:tabs>
        <w:spacing w:after="60"/>
        <w:jc w:val="both"/>
        <w:rPr>
          <w:rFonts w:ascii="Arial" w:hAnsi="Arial" w:cs="Arial"/>
          <w:sz w:val="24"/>
          <w:szCs w:val="24"/>
        </w:rPr>
      </w:pPr>
      <w:r w:rsidRPr="0061439C">
        <w:rPr>
          <w:rFonts w:ascii="Arial" w:hAnsi="Arial" w:cs="Arial"/>
          <w:b/>
          <w:sz w:val="24"/>
          <w:szCs w:val="24"/>
          <w:u w:val="single"/>
        </w:rPr>
        <w:t>ΒΑΘΜΟΛΟΓΗΣΗ  ΚΡΙΤΗΡΙΩΝ</w:t>
      </w:r>
    </w:p>
    <w:p w:rsidR="0061439C" w:rsidRPr="0061439C" w:rsidRDefault="0061439C" w:rsidP="0061439C">
      <w:pPr>
        <w:tabs>
          <w:tab w:val="left" w:pos="0"/>
          <w:tab w:val="left" w:pos="567"/>
        </w:tabs>
        <w:spacing w:after="60"/>
        <w:jc w:val="both"/>
        <w:rPr>
          <w:rFonts w:ascii="Arial" w:hAnsi="Arial" w:cs="Arial"/>
          <w:iCs/>
          <w:sz w:val="24"/>
          <w:szCs w:val="24"/>
        </w:rPr>
      </w:pPr>
      <w:r w:rsidRPr="0061439C">
        <w:rPr>
          <w:rFonts w:ascii="Arial" w:hAnsi="Arial" w:cs="Arial"/>
          <w:sz w:val="24"/>
          <w:szCs w:val="24"/>
        </w:rPr>
        <w:t>Η σειρά κατάταξης μεταξύ των υποψηφίων καθορίζεται με βάση τα ακόλουθα κριτήρια:</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85"/>
      </w:tblGrid>
      <w:tr w:rsidR="0061439C" w:rsidTr="0061439C">
        <w:trPr>
          <w:jc w:val="center"/>
        </w:trPr>
        <w:tc>
          <w:tcPr>
            <w:tcW w:w="10485" w:type="dxa"/>
            <w:tcBorders>
              <w:top w:val="single" w:sz="4" w:space="0" w:color="auto"/>
              <w:left w:val="single" w:sz="4" w:space="0" w:color="auto"/>
              <w:bottom w:val="single" w:sz="4" w:space="0" w:color="auto"/>
              <w:right w:val="single" w:sz="4" w:space="0" w:color="auto"/>
            </w:tcBorders>
          </w:tcPr>
          <w:p w:rsidR="0061439C" w:rsidRDefault="0061439C" w:rsidP="0061439C">
            <w:pPr>
              <w:numPr>
                <w:ilvl w:val="0"/>
                <w:numId w:val="14"/>
              </w:numPr>
              <w:tabs>
                <w:tab w:val="left" w:pos="284"/>
              </w:tabs>
              <w:spacing w:before="60" w:after="0" w:line="240" w:lineRule="auto"/>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61439C" w:rsidRDefault="0061439C">
            <w:pPr>
              <w:tabs>
                <w:tab w:val="left" w:pos="284"/>
              </w:tabs>
              <w:ind w:left="276" w:hanging="6"/>
              <w:rPr>
                <w:rFonts w:ascii="Arial" w:hAnsi="Arial" w:cs="Arial"/>
                <w:b/>
                <w:spacing w:val="-2"/>
                <w:sz w:val="14"/>
                <w:szCs w:val="14"/>
              </w:rPr>
            </w:pPr>
            <w:r>
              <w:rPr>
                <w:rFonts w:ascii="Arial" w:hAnsi="Arial" w:cs="Arial"/>
                <w:b/>
                <w:spacing w:val="-2"/>
                <w:sz w:val="14"/>
                <w:szCs w:val="14"/>
              </w:rPr>
              <w:t xml:space="preserve">1α.  ΧΡΟΝΟΣ ΣΥΝΕΧΟΜΕΝΗΣ ΑΝΕΡΓΙΑΣ (200 μονάδες για 4 μήνες ανεργίας και 60 μονάδες ανά μήνα ανεργίας άνω των 4 μηνών, με ανώτατο όριο τους </w:t>
            </w:r>
          </w:p>
          <w:p w:rsidR="0061439C" w:rsidRDefault="0061439C">
            <w:pPr>
              <w:tabs>
                <w:tab w:val="left" w:pos="284"/>
              </w:tabs>
              <w:ind w:left="276" w:hanging="6"/>
              <w:rPr>
                <w:rFonts w:ascii="Arial" w:hAnsi="Arial" w:cs="Arial"/>
                <w:b/>
                <w:spacing w:val="-2"/>
                <w:sz w:val="14"/>
                <w:szCs w:val="14"/>
              </w:rPr>
            </w:pPr>
            <w:r>
              <w:rPr>
                <w:rFonts w:ascii="Arial" w:hAnsi="Arial" w:cs="Arial"/>
                <w:b/>
                <w:spacing w:val="-2"/>
                <w:sz w:val="14"/>
                <w:szCs w:val="14"/>
              </w:rPr>
              <w:t>18  μήνες)</w:t>
            </w:r>
          </w:p>
          <w:tbl>
            <w:tblPr>
              <w:tblW w:w="9732" w:type="dxa"/>
              <w:tblInd w:w="288" w:type="dxa"/>
              <w:tblLook w:val="04A0"/>
            </w:tblPr>
            <w:tblGrid>
              <w:gridCol w:w="988"/>
              <w:gridCol w:w="485"/>
              <w:gridCol w:w="485"/>
              <w:gridCol w:w="485"/>
              <w:gridCol w:w="752"/>
              <w:gridCol w:w="752"/>
              <w:gridCol w:w="752"/>
              <w:gridCol w:w="752"/>
              <w:gridCol w:w="752"/>
              <w:gridCol w:w="752"/>
              <w:gridCol w:w="752"/>
              <w:gridCol w:w="752"/>
              <w:gridCol w:w="1273"/>
            </w:tblGrid>
            <w:tr w:rsidR="0061439C">
              <w:trPr>
                <w:trHeight w:hRule="exact" w:val="227"/>
              </w:trPr>
              <w:tc>
                <w:tcPr>
                  <w:tcW w:w="988" w:type="dxa"/>
                  <w:noWrap/>
                  <w:vAlign w:val="center"/>
                  <w:hideMark/>
                </w:tcPr>
                <w:p w:rsidR="0061439C" w:rsidRDefault="0061439C">
                  <w:pPr>
                    <w:tabs>
                      <w:tab w:val="left" w:pos="0"/>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μήνες</w:t>
                  </w:r>
                </w:p>
              </w:tc>
              <w:tc>
                <w:tcPr>
                  <w:tcW w:w="485"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w:t>
                  </w:r>
                </w:p>
              </w:tc>
              <w:tc>
                <w:tcPr>
                  <w:tcW w:w="485"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2</w:t>
                  </w:r>
                </w:p>
              </w:tc>
              <w:tc>
                <w:tcPr>
                  <w:tcW w:w="485"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3</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4</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5</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6</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7</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8</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9</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10</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11</w:t>
                  </w:r>
                </w:p>
              </w:tc>
              <w:tc>
                <w:tcPr>
                  <w:tcW w:w="1273"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18 και άνω</w:t>
                  </w:r>
                </w:p>
              </w:tc>
            </w:tr>
            <w:tr w:rsidR="0061439C">
              <w:trPr>
                <w:trHeight w:hRule="exact" w:val="227"/>
              </w:trPr>
              <w:tc>
                <w:tcPr>
                  <w:tcW w:w="988" w:type="dxa"/>
                  <w:noWrap/>
                  <w:vAlign w:val="center"/>
                  <w:hideMark/>
                </w:tcPr>
                <w:p w:rsidR="0061439C" w:rsidRDefault="0061439C">
                  <w:pPr>
                    <w:tabs>
                      <w:tab w:val="left" w:pos="72"/>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485"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485"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485"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200</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260</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320</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380</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440</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500</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560</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620</w:t>
                  </w:r>
                </w:p>
              </w:tc>
              <w:tc>
                <w:tcPr>
                  <w:tcW w:w="1273"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1040</w:t>
                  </w:r>
                </w:p>
              </w:tc>
            </w:tr>
          </w:tbl>
          <w:p w:rsidR="0061439C" w:rsidRDefault="0061439C">
            <w:pPr>
              <w:tabs>
                <w:tab w:val="left" w:pos="284"/>
              </w:tabs>
              <w:ind w:hanging="6"/>
              <w:rPr>
                <w:rFonts w:ascii="Arial" w:hAnsi="Arial" w:cs="Arial"/>
                <w:sz w:val="8"/>
                <w:szCs w:val="8"/>
              </w:rPr>
            </w:pPr>
          </w:p>
          <w:p w:rsidR="0061439C" w:rsidRDefault="0061439C">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9885" w:type="dxa"/>
              <w:tblInd w:w="288" w:type="dxa"/>
              <w:tblLook w:val="04A0"/>
            </w:tblPr>
            <w:tblGrid>
              <w:gridCol w:w="988"/>
              <w:gridCol w:w="551"/>
              <w:gridCol w:w="552"/>
              <w:gridCol w:w="630"/>
              <w:gridCol w:w="752"/>
              <w:gridCol w:w="752"/>
              <w:gridCol w:w="752"/>
              <w:gridCol w:w="752"/>
              <w:gridCol w:w="755"/>
              <w:gridCol w:w="3401"/>
            </w:tblGrid>
            <w:tr w:rsidR="0061439C">
              <w:trPr>
                <w:trHeight w:hRule="exact" w:val="227"/>
              </w:trPr>
              <w:tc>
                <w:tcPr>
                  <w:tcW w:w="988" w:type="dxa"/>
                  <w:noWrap/>
                  <w:vAlign w:val="center"/>
                  <w:hideMark/>
                </w:tcPr>
                <w:p w:rsidR="0061439C" w:rsidRDefault="0061439C">
                  <w:pPr>
                    <w:tabs>
                      <w:tab w:val="left" w:pos="0"/>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μήνες</w:t>
                  </w:r>
                </w:p>
              </w:tc>
              <w:tc>
                <w:tcPr>
                  <w:tcW w:w="551"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w:t>
                  </w:r>
                </w:p>
              </w:tc>
              <w:tc>
                <w:tcPr>
                  <w:tcW w:w="552"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2</w:t>
                  </w:r>
                </w:p>
              </w:tc>
              <w:tc>
                <w:tcPr>
                  <w:tcW w:w="630"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3</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4</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5</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6</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7</w:t>
                  </w:r>
                </w:p>
              </w:tc>
              <w:tc>
                <w:tcPr>
                  <w:tcW w:w="755" w:type="dxa"/>
                  <w:noWrap/>
                  <w:vAlign w:val="center"/>
                  <w:hideMark/>
                </w:tcPr>
                <w:p w:rsidR="0061439C" w:rsidRDefault="0061439C">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8</w:t>
                  </w:r>
                </w:p>
              </w:tc>
              <w:tc>
                <w:tcPr>
                  <w:tcW w:w="3401" w:type="dxa"/>
                  <w:noWrap/>
                  <w:vAlign w:val="center"/>
                </w:tcPr>
                <w:p w:rsidR="0061439C" w:rsidRDefault="0061439C">
                  <w:pPr>
                    <w:tabs>
                      <w:tab w:val="left" w:pos="284"/>
                    </w:tabs>
                    <w:spacing w:line="180" w:lineRule="exact"/>
                    <w:ind w:left="180" w:hanging="6"/>
                    <w:rPr>
                      <w:rFonts w:ascii="Arial" w:hAnsi="Arial" w:cs="Arial"/>
                      <w:sz w:val="14"/>
                      <w:szCs w:val="14"/>
                      <w:lang w:eastAsia="en-US"/>
                    </w:rPr>
                  </w:pPr>
                  <w:r>
                    <w:rPr>
                      <w:rFonts w:ascii="Arial" w:hAnsi="Arial" w:cs="Arial"/>
                      <w:sz w:val="14"/>
                      <w:szCs w:val="14"/>
                      <w:lang w:eastAsia="en-US"/>
                    </w:rPr>
                    <w:t>9 και άνω</w:t>
                  </w:r>
                </w:p>
                <w:p w:rsidR="0061439C" w:rsidRDefault="0061439C">
                  <w:pPr>
                    <w:tabs>
                      <w:tab w:val="left" w:pos="284"/>
                    </w:tabs>
                    <w:spacing w:line="180" w:lineRule="exact"/>
                    <w:ind w:hanging="6"/>
                    <w:rPr>
                      <w:rFonts w:ascii="Arial" w:hAnsi="Arial" w:cs="Arial"/>
                      <w:sz w:val="14"/>
                      <w:szCs w:val="14"/>
                      <w:lang w:eastAsia="en-US"/>
                    </w:rPr>
                  </w:pPr>
                </w:p>
              </w:tc>
            </w:tr>
            <w:tr w:rsidR="0061439C">
              <w:trPr>
                <w:trHeight w:val="77"/>
              </w:trPr>
              <w:tc>
                <w:tcPr>
                  <w:tcW w:w="988" w:type="dxa"/>
                  <w:noWrap/>
                  <w:vAlign w:val="center"/>
                  <w:hideMark/>
                </w:tcPr>
                <w:p w:rsidR="0061439C" w:rsidRDefault="0061439C">
                  <w:pPr>
                    <w:tabs>
                      <w:tab w:val="left" w:pos="72"/>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551"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40</w:t>
                  </w:r>
                </w:p>
              </w:tc>
              <w:tc>
                <w:tcPr>
                  <w:tcW w:w="552"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80</w:t>
                  </w:r>
                </w:p>
              </w:tc>
              <w:tc>
                <w:tcPr>
                  <w:tcW w:w="630"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120</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160</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200</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240</w:t>
                  </w:r>
                </w:p>
              </w:tc>
              <w:tc>
                <w:tcPr>
                  <w:tcW w:w="752"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280</w:t>
                  </w:r>
                </w:p>
              </w:tc>
              <w:tc>
                <w:tcPr>
                  <w:tcW w:w="755" w:type="dxa"/>
                  <w:noWrap/>
                  <w:vAlign w:val="center"/>
                  <w:hideMark/>
                </w:tcPr>
                <w:p w:rsidR="0061439C" w:rsidRDefault="0061439C">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320</w:t>
                  </w:r>
                </w:p>
              </w:tc>
              <w:tc>
                <w:tcPr>
                  <w:tcW w:w="3401" w:type="dxa"/>
                  <w:noWrap/>
                  <w:vAlign w:val="center"/>
                  <w:hideMark/>
                </w:tcPr>
                <w:p w:rsidR="0061439C" w:rsidRDefault="0061439C">
                  <w:pPr>
                    <w:tabs>
                      <w:tab w:val="left" w:pos="284"/>
                    </w:tabs>
                    <w:spacing w:line="180" w:lineRule="exact"/>
                    <w:ind w:left="180" w:hanging="6"/>
                    <w:jc w:val="both"/>
                    <w:rPr>
                      <w:rFonts w:ascii="Arial" w:hAnsi="Arial" w:cs="Arial"/>
                      <w:bCs/>
                      <w:sz w:val="14"/>
                      <w:szCs w:val="14"/>
                      <w:lang w:eastAsia="en-US"/>
                    </w:rPr>
                  </w:pPr>
                  <w:r>
                    <w:rPr>
                      <w:rFonts w:ascii="Arial" w:hAnsi="Arial" w:cs="Arial"/>
                      <w:bCs/>
                      <w:sz w:val="14"/>
                      <w:szCs w:val="14"/>
                      <w:lang w:eastAsia="en-US"/>
                    </w:rPr>
                    <w:t xml:space="preserve">    360</w:t>
                  </w:r>
                </w:p>
              </w:tc>
            </w:tr>
          </w:tbl>
          <w:p w:rsidR="0061439C" w:rsidRDefault="0061439C">
            <w:pPr>
              <w:tabs>
                <w:tab w:val="left" w:pos="284"/>
              </w:tabs>
              <w:ind w:hanging="6"/>
              <w:rPr>
                <w:rFonts w:ascii="Arial" w:hAnsi="Arial" w:cs="Arial"/>
                <w:b/>
                <w:sz w:val="14"/>
                <w:szCs w:val="14"/>
              </w:rPr>
            </w:pPr>
            <w:r>
              <w:rPr>
                <w:rFonts w:ascii="Arial" w:hAnsi="Arial" w:cs="Arial"/>
                <w:b/>
                <w:sz w:val="14"/>
                <w:szCs w:val="14"/>
              </w:rPr>
              <w:t>2.   ΠΟΛΥΤΕΚΝΟΣ ΓΟΝΕΑΣ ΚΑΙ ΤΕΚΝΟ ΠΟΛΥΤΕΚΝΗΣ ΟΙΚΟΓΕΝΕΙΑΣ (300 μονάδες)</w:t>
            </w:r>
          </w:p>
          <w:tbl>
            <w:tblPr>
              <w:tblW w:w="0" w:type="auto"/>
              <w:tblInd w:w="288" w:type="dxa"/>
              <w:tblLook w:val="04A0"/>
            </w:tblPr>
            <w:tblGrid>
              <w:gridCol w:w="709"/>
              <w:gridCol w:w="710"/>
              <w:gridCol w:w="709"/>
              <w:gridCol w:w="710"/>
              <w:gridCol w:w="710"/>
              <w:gridCol w:w="710"/>
              <w:gridCol w:w="709"/>
              <w:gridCol w:w="710"/>
              <w:gridCol w:w="709"/>
              <w:gridCol w:w="710"/>
              <w:gridCol w:w="710"/>
              <w:gridCol w:w="710"/>
              <w:gridCol w:w="540"/>
            </w:tblGrid>
            <w:tr w:rsidR="0061439C">
              <w:trPr>
                <w:trHeight w:hRule="exact" w:val="52"/>
              </w:trPr>
              <w:tc>
                <w:tcPr>
                  <w:tcW w:w="709" w:type="dxa"/>
                  <w:noWrap/>
                  <w:vAlign w:val="center"/>
                </w:tcPr>
                <w:p w:rsidR="0061439C" w:rsidRDefault="0061439C">
                  <w:pPr>
                    <w:tabs>
                      <w:tab w:val="left" w:pos="0"/>
                      <w:tab w:val="left" w:pos="284"/>
                    </w:tabs>
                    <w:ind w:hanging="6"/>
                    <w:jc w:val="center"/>
                    <w:rPr>
                      <w:rFonts w:ascii="Arial" w:hAnsi="Arial" w:cs="Arial"/>
                      <w:b/>
                      <w:sz w:val="14"/>
                      <w:szCs w:val="14"/>
                      <w:lang w:eastAsia="en-US"/>
                    </w:rPr>
                  </w:pPr>
                </w:p>
              </w:tc>
              <w:tc>
                <w:tcPr>
                  <w:tcW w:w="710" w:type="dxa"/>
                  <w:noWrap/>
                  <w:vAlign w:val="center"/>
                </w:tcPr>
                <w:p w:rsidR="0061439C" w:rsidRDefault="0061439C">
                  <w:pPr>
                    <w:tabs>
                      <w:tab w:val="left" w:pos="0"/>
                      <w:tab w:val="left" w:pos="284"/>
                    </w:tabs>
                    <w:ind w:left="25" w:hanging="6"/>
                    <w:jc w:val="center"/>
                    <w:rPr>
                      <w:rFonts w:ascii="Arial" w:hAnsi="Arial" w:cs="Arial"/>
                      <w:sz w:val="14"/>
                      <w:szCs w:val="14"/>
                      <w:lang w:eastAsia="en-US"/>
                    </w:rPr>
                  </w:pPr>
                </w:p>
              </w:tc>
              <w:tc>
                <w:tcPr>
                  <w:tcW w:w="709" w:type="dxa"/>
                  <w:noWrap/>
                  <w:vAlign w:val="center"/>
                </w:tcPr>
                <w:p w:rsidR="0061439C" w:rsidRDefault="0061439C">
                  <w:pPr>
                    <w:tabs>
                      <w:tab w:val="left" w:pos="82"/>
                      <w:tab w:val="left" w:pos="284"/>
                    </w:tabs>
                    <w:ind w:left="82" w:hanging="6"/>
                    <w:jc w:val="center"/>
                    <w:rPr>
                      <w:rFonts w:ascii="Arial" w:hAnsi="Arial" w:cs="Arial"/>
                      <w:sz w:val="14"/>
                      <w:szCs w:val="14"/>
                      <w:lang w:eastAsia="en-US"/>
                    </w:rPr>
                  </w:pPr>
                </w:p>
              </w:tc>
              <w:tc>
                <w:tcPr>
                  <w:tcW w:w="710" w:type="dxa"/>
                </w:tcPr>
                <w:p w:rsidR="0061439C" w:rsidRDefault="0061439C">
                  <w:pPr>
                    <w:tabs>
                      <w:tab w:val="left" w:pos="139"/>
                      <w:tab w:val="left" w:pos="284"/>
                    </w:tabs>
                    <w:ind w:left="139" w:hanging="6"/>
                    <w:jc w:val="center"/>
                    <w:rPr>
                      <w:rFonts w:ascii="Arial" w:hAnsi="Arial" w:cs="Arial"/>
                      <w:sz w:val="14"/>
                      <w:szCs w:val="14"/>
                      <w:lang w:eastAsia="en-US"/>
                    </w:rPr>
                  </w:pPr>
                </w:p>
              </w:tc>
              <w:tc>
                <w:tcPr>
                  <w:tcW w:w="710" w:type="dxa"/>
                  <w:noWrap/>
                  <w:vAlign w:val="center"/>
                </w:tcPr>
                <w:p w:rsidR="0061439C" w:rsidRDefault="0061439C">
                  <w:pPr>
                    <w:tabs>
                      <w:tab w:val="left" w:pos="139"/>
                      <w:tab w:val="left" w:pos="284"/>
                    </w:tabs>
                    <w:ind w:left="139" w:hanging="6"/>
                    <w:jc w:val="center"/>
                    <w:rPr>
                      <w:rFonts w:ascii="Arial" w:hAnsi="Arial" w:cs="Arial"/>
                      <w:sz w:val="14"/>
                      <w:szCs w:val="14"/>
                      <w:lang w:eastAsia="en-US"/>
                    </w:rPr>
                  </w:pPr>
                </w:p>
              </w:tc>
              <w:tc>
                <w:tcPr>
                  <w:tcW w:w="710" w:type="dxa"/>
                  <w:noWrap/>
                  <w:vAlign w:val="center"/>
                </w:tcPr>
                <w:p w:rsidR="0061439C" w:rsidRDefault="0061439C">
                  <w:pPr>
                    <w:tabs>
                      <w:tab w:val="left" w:pos="16"/>
                      <w:tab w:val="left" w:pos="284"/>
                    </w:tabs>
                    <w:ind w:left="16" w:hanging="6"/>
                    <w:jc w:val="center"/>
                    <w:rPr>
                      <w:rFonts w:ascii="Arial" w:hAnsi="Arial" w:cs="Arial"/>
                      <w:sz w:val="14"/>
                      <w:szCs w:val="14"/>
                      <w:lang w:eastAsia="en-US"/>
                    </w:rPr>
                  </w:pPr>
                </w:p>
              </w:tc>
              <w:tc>
                <w:tcPr>
                  <w:tcW w:w="709" w:type="dxa"/>
                  <w:noWrap/>
                  <w:vAlign w:val="center"/>
                </w:tcPr>
                <w:p w:rsidR="0061439C" w:rsidRDefault="0061439C">
                  <w:pPr>
                    <w:tabs>
                      <w:tab w:val="left" w:pos="73"/>
                      <w:tab w:val="left" w:pos="284"/>
                    </w:tabs>
                    <w:ind w:left="73" w:hanging="6"/>
                    <w:jc w:val="center"/>
                    <w:rPr>
                      <w:rFonts w:ascii="Arial" w:hAnsi="Arial" w:cs="Arial"/>
                      <w:sz w:val="14"/>
                      <w:szCs w:val="14"/>
                      <w:lang w:eastAsia="en-US"/>
                    </w:rPr>
                  </w:pPr>
                </w:p>
              </w:tc>
              <w:tc>
                <w:tcPr>
                  <w:tcW w:w="710" w:type="dxa"/>
                  <w:noWrap/>
                  <w:vAlign w:val="center"/>
                </w:tcPr>
                <w:p w:rsidR="0061439C" w:rsidRDefault="0061439C">
                  <w:pPr>
                    <w:tabs>
                      <w:tab w:val="left" w:pos="-50"/>
                      <w:tab w:val="left" w:pos="284"/>
                    </w:tabs>
                    <w:ind w:left="130" w:hanging="6"/>
                    <w:jc w:val="center"/>
                    <w:rPr>
                      <w:rFonts w:ascii="Arial" w:hAnsi="Arial" w:cs="Arial"/>
                      <w:sz w:val="14"/>
                      <w:szCs w:val="14"/>
                      <w:lang w:eastAsia="en-US"/>
                    </w:rPr>
                  </w:pPr>
                </w:p>
              </w:tc>
              <w:tc>
                <w:tcPr>
                  <w:tcW w:w="709" w:type="dxa"/>
                  <w:noWrap/>
                  <w:vAlign w:val="center"/>
                </w:tcPr>
                <w:p w:rsidR="0061439C" w:rsidRDefault="0061439C">
                  <w:pPr>
                    <w:tabs>
                      <w:tab w:val="left" w:pos="7"/>
                      <w:tab w:val="left" w:pos="284"/>
                    </w:tabs>
                    <w:ind w:hanging="6"/>
                    <w:jc w:val="center"/>
                    <w:rPr>
                      <w:rFonts w:ascii="Arial" w:hAnsi="Arial" w:cs="Arial"/>
                      <w:sz w:val="14"/>
                      <w:szCs w:val="14"/>
                      <w:lang w:eastAsia="en-US"/>
                    </w:rPr>
                  </w:pPr>
                </w:p>
              </w:tc>
              <w:tc>
                <w:tcPr>
                  <w:tcW w:w="710" w:type="dxa"/>
                </w:tcPr>
                <w:p w:rsidR="0061439C" w:rsidRDefault="0061439C">
                  <w:pPr>
                    <w:tabs>
                      <w:tab w:val="left" w:pos="72"/>
                      <w:tab w:val="left" w:pos="284"/>
                    </w:tabs>
                    <w:ind w:left="72" w:hanging="6"/>
                    <w:jc w:val="center"/>
                    <w:rPr>
                      <w:rFonts w:ascii="Arial" w:hAnsi="Arial" w:cs="Arial"/>
                      <w:sz w:val="14"/>
                      <w:szCs w:val="14"/>
                      <w:lang w:eastAsia="en-US"/>
                    </w:rPr>
                  </w:pPr>
                </w:p>
              </w:tc>
              <w:tc>
                <w:tcPr>
                  <w:tcW w:w="710" w:type="dxa"/>
                  <w:vAlign w:val="center"/>
                </w:tcPr>
                <w:p w:rsidR="0061439C" w:rsidRDefault="0061439C">
                  <w:pPr>
                    <w:tabs>
                      <w:tab w:val="left" w:pos="72"/>
                      <w:tab w:val="left" w:pos="284"/>
                    </w:tabs>
                    <w:ind w:left="72" w:hanging="6"/>
                    <w:jc w:val="center"/>
                    <w:rPr>
                      <w:rFonts w:ascii="Arial" w:hAnsi="Arial" w:cs="Arial"/>
                      <w:sz w:val="14"/>
                      <w:szCs w:val="14"/>
                      <w:lang w:eastAsia="en-US"/>
                    </w:rPr>
                  </w:pPr>
                </w:p>
              </w:tc>
              <w:tc>
                <w:tcPr>
                  <w:tcW w:w="710" w:type="dxa"/>
                  <w:vAlign w:val="center"/>
                </w:tcPr>
                <w:p w:rsidR="0061439C" w:rsidRDefault="0061439C">
                  <w:pPr>
                    <w:tabs>
                      <w:tab w:val="left" w:pos="72"/>
                      <w:tab w:val="left" w:pos="284"/>
                    </w:tabs>
                    <w:ind w:left="72" w:hanging="6"/>
                    <w:jc w:val="center"/>
                    <w:rPr>
                      <w:rFonts w:ascii="Arial" w:hAnsi="Arial" w:cs="Arial"/>
                      <w:sz w:val="14"/>
                      <w:szCs w:val="14"/>
                      <w:lang w:eastAsia="en-US"/>
                    </w:rPr>
                  </w:pPr>
                </w:p>
              </w:tc>
              <w:tc>
                <w:tcPr>
                  <w:tcW w:w="540" w:type="dxa"/>
                </w:tcPr>
                <w:p w:rsidR="0061439C" w:rsidRDefault="0061439C">
                  <w:pPr>
                    <w:tabs>
                      <w:tab w:val="left" w:pos="72"/>
                      <w:tab w:val="left" w:pos="284"/>
                    </w:tabs>
                    <w:ind w:left="72" w:hanging="6"/>
                    <w:jc w:val="center"/>
                    <w:rPr>
                      <w:rFonts w:ascii="Arial" w:hAnsi="Arial" w:cs="Arial"/>
                      <w:sz w:val="14"/>
                      <w:szCs w:val="14"/>
                      <w:lang w:eastAsia="en-US"/>
                    </w:rPr>
                  </w:pPr>
                </w:p>
              </w:tc>
            </w:tr>
          </w:tbl>
          <w:p w:rsidR="0061439C" w:rsidRDefault="0061439C">
            <w:pPr>
              <w:tabs>
                <w:tab w:val="left" w:pos="284"/>
              </w:tabs>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rsidR="0061439C" w:rsidRDefault="0061439C">
            <w:pPr>
              <w:tabs>
                <w:tab w:val="left" w:pos="284"/>
              </w:tabs>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 )</w:t>
            </w:r>
          </w:p>
          <w:p w:rsidR="0061439C" w:rsidRDefault="0061439C">
            <w:pPr>
              <w:tabs>
                <w:tab w:val="left" w:pos="284"/>
              </w:tabs>
              <w:ind w:hanging="6"/>
              <w:rPr>
                <w:rFonts w:ascii="Arial" w:hAnsi="Arial" w:cs="Arial"/>
                <w:b/>
                <w:i/>
                <w:sz w:val="14"/>
                <w:szCs w:val="14"/>
              </w:rPr>
            </w:pPr>
            <w:r>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ook w:val="04A0"/>
            </w:tblPr>
            <w:tblGrid>
              <w:gridCol w:w="1701"/>
              <w:gridCol w:w="709"/>
              <w:gridCol w:w="710"/>
              <w:gridCol w:w="709"/>
              <w:gridCol w:w="710"/>
              <w:gridCol w:w="710"/>
              <w:gridCol w:w="540"/>
            </w:tblGrid>
            <w:tr w:rsidR="0061439C">
              <w:trPr>
                <w:trHeight w:val="288"/>
              </w:trPr>
              <w:tc>
                <w:tcPr>
                  <w:tcW w:w="1701" w:type="dxa"/>
                  <w:noWrap/>
                  <w:vAlign w:val="center"/>
                  <w:hideMark/>
                </w:tcPr>
                <w:p w:rsidR="0061439C" w:rsidRDefault="0061439C">
                  <w:pPr>
                    <w:tabs>
                      <w:tab w:val="left" w:pos="284"/>
                    </w:tabs>
                    <w:ind w:hanging="6"/>
                    <w:rPr>
                      <w:rFonts w:ascii="Arial" w:hAnsi="Arial" w:cs="Arial"/>
                      <w:bCs/>
                      <w:sz w:val="14"/>
                      <w:szCs w:val="14"/>
                      <w:lang w:eastAsia="en-US"/>
                    </w:rPr>
                  </w:pPr>
                  <w:r>
                    <w:rPr>
                      <w:rFonts w:ascii="Arial" w:hAnsi="Arial" w:cs="Arial"/>
                      <w:bCs/>
                      <w:sz w:val="14"/>
                      <w:szCs w:val="14"/>
                      <w:lang w:eastAsia="en-US"/>
                    </w:rPr>
                    <w:t>αριθμός τέκνων</w:t>
                  </w:r>
                </w:p>
              </w:tc>
              <w:tc>
                <w:tcPr>
                  <w:tcW w:w="709" w:type="dxa"/>
                  <w:noWrap/>
                  <w:vAlign w:val="center"/>
                  <w:hideMark/>
                </w:tcPr>
                <w:p w:rsidR="0061439C" w:rsidRDefault="0061439C">
                  <w:pPr>
                    <w:tabs>
                      <w:tab w:val="left" w:pos="0"/>
                      <w:tab w:val="left" w:pos="284"/>
                    </w:tabs>
                    <w:ind w:hanging="6"/>
                    <w:rPr>
                      <w:rFonts w:ascii="Arial" w:hAnsi="Arial" w:cs="Arial"/>
                      <w:sz w:val="14"/>
                      <w:szCs w:val="14"/>
                      <w:lang w:eastAsia="en-US"/>
                    </w:rPr>
                  </w:pPr>
                  <w:r>
                    <w:rPr>
                      <w:rFonts w:ascii="Arial" w:hAnsi="Arial" w:cs="Arial"/>
                      <w:sz w:val="14"/>
                      <w:szCs w:val="14"/>
                      <w:lang w:eastAsia="en-US"/>
                    </w:rPr>
                    <w:t>1</w:t>
                  </w:r>
                </w:p>
              </w:tc>
              <w:tc>
                <w:tcPr>
                  <w:tcW w:w="710" w:type="dxa"/>
                  <w:noWrap/>
                  <w:vAlign w:val="center"/>
                  <w:hideMark/>
                </w:tcPr>
                <w:p w:rsidR="0061439C" w:rsidRDefault="0061439C">
                  <w:pPr>
                    <w:tabs>
                      <w:tab w:val="left" w:pos="0"/>
                      <w:tab w:val="left" w:pos="284"/>
                    </w:tabs>
                    <w:ind w:left="25" w:hanging="6"/>
                    <w:rPr>
                      <w:rFonts w:ascii="Arial" w:hAnsi="Arial" w:cs="Arial"/>
                      <w:sz w:val="14"/>
                      <w:szCs w:val="14"/>
                      <w:lang w:eastAsia="en-US"/>
                    </w:rPr>
                  </w:pPr>
                  <w:r>
                    <w:rPr>
                      <w:rFonts w:ascii="Arial" w:hAnsi="Arial" w:cs="Arial"/>
                      <w:sz w:val="14"/>
                      <w:szCs w:val="14"/>
                      <w:lang w:eastAsia="en-US"/>
                    </w:rPr>
                    <w:t>2</w:t>
                  </w:r>
                </w:p>
              </w:tc>
              <w:tc>
                <w:tcPr>
                  <w:tcW w:w="709" w:type="dxa"/>
                  <w:noWrap/>
                  <w:vAlign w:val="center"/>
                  <w:hideMark/>
                </w:tcPr>
                <w:p w:rsidR="0061439C" w:rsidRDefault="0061439C">
                  <w:pPr>
                    <w:tabs>
                      <w:tab w:val="left" w:pos="82"/>
                      <w:tab w:val="left" w:pos="284"/>
                    </w:tabs>
                    <w:ind w:hanging="6"/>
                    <w:rPr>
                      <w:rFonts w:ascii="Arial" w:hAnsi="Arial" w:cs="Arial"/>
                      <w:sz w:val="14"/>
                      <w:szCs w:val="14"/>
                      <w:lang w:eastAsia="en-US"/>
                    </w:rPr>
                  </w:pPr>
                  <w:r>
                    <w:rPr>
                      <w:rFonts w:ascii="Arial" w:hAnsi="Arial" w:cs="Arial"/>
                      <w:sz w:val="14"/>
                      <w:szCs w:val="14"/>
                      <w:lang w:eastAsia="en-US"/>
                    </w:rPr>
                    <w:t>3</w:t>
                  </w:r>
                </w:p>
              </w:tc>
              <w:tc>
                <w:tcPr>
                  <w:tcW w:w="710" w:type="dxa"/>
                  <w:noWrap/>
                  <w:vAlign w:val="center"/>
                  <w:hideMark/>
                </w:tcPr>
                <w:p w:rsidR="0061439C" w:rsidRDefault="0061439C">
                  <w:pPr>
                    <w:tabs>
                      <w:tab w:val="left" w:pos="139"/>
                      <w:tab w:val="left" w:pos="284"/>
                    </w:tabs>
                    <w:ind w:hanging="6"/>
                    <w:rPr>
                      <w:rFonts w:ascii="Arial" w:hAnsi="Arial" w:cs="Arial"/>
                      <w:sz w:val="14"/>
                      <w:szCs w:val="14"/>
                      <w:lang w:eastAsia="en-US"/>
                    </w:rPr>
                  </w:pPr>
                  <w:r>
                    <w:rPr>
                      <w:rFonts w:ascii="Arial" w:hAnsi="Arial" w:cs="Arial"/>
                      <w:sz w:val="14"/>
                      <w:szCs w:val="14"/>
                      <w:lang w:eastAsia="en-US"/>
                    </w:rPr>
                    <w:t>4</w:t>
                  </w:r>
                </w:p>
              </w:tc>
              <w:tc>
                <w:tcPr>
                  <w:tcW w:w="710" w:type="dxa"/>
                  <w:noWrap/>
                  <w:vAlign w:val="center"/>
                  <w:hideMark/>
                </w:tcPr>
                <w:p w:rsidR="0061439C" w:rsidRDefault="0061439C">
                  <w:pPr>
                    <w:tabs>
                      <w:tab w:val="left" w:pos="16"/>
                      <w:tab w:val="left" w:pos="284"/>
                    </w:tabs>
                    <w:ind w:hanging="6"/>
                    <w:rPr>
                      <w:rFonts w:ascii="Arial" w:hAnsi="Arial" w:cs="Arial"/>
                      <w:sz w:val="14"/>
                      <w:szCs w:val="14"/>
                      <w:lang w:eastAsia="en-US"/>
                    </w:rPr>
                  </w:pPr>
                  <w:r>
                    <w:rPr>
                      <w:rFonts w:ascii="Arial" w:hAnsi="Arial" w:cs="Arial"/>
                      <w:sz w:val="14"/>
                      <w:szCs w:val="14"/>
                      <w:lang w:eastAsia="en-US"/>
                    </w:rPr>
                    <w:t>5</w:t>
                  </w:r>
                </w:p>
              </w:tc>
              <w:tc>
                <w:tcPr>
                  <w:tcW w:w="540" w:type="dxa"/>
                  <w:vAlign w:val="center"/>
                  <w:hideMark/>
                </w:tcPr>
                <w:p w:rsidR="0061439C" w:rsidRDefault="0061439C">
                  <w:pPr>
                    <w:tabs>
                      <w:tab w:val="left" w:pos="72"/>
                      <w:tab w:val="left" w:pos="284"/>
                    </w:tabs>
                    <w:ind w:hanging="6"/>
                    <w:jc w:val="center"/>
                    <w:rPr>
                      <w:rFonts w:ascii="Arial" w:hAnsi="Arial" w:cs="Arial"/>
                      <w:sz w:val="14"/>
                      <w:szCs w:val="14"/>
                      <w:lang w:eastAsia="en-US"/>
                    </w:rPr>
                  </w:pPr>
                  <w:r>
                    <w:rPr>
                      <w:rFonts w:ascii="Arial" w:hAnsi="Arial" w:cs="Arial"/>
                      <w:sz w:val="14"/>
                      <w:szCs w:val="14"/>
                      <w:lang w:eastAsia="en-US"/>
                    </w:rPr>
                    <w:t>6</w:t>
                  </w:r>
                </w:p>
              </w:tc>
            </w:tr>
            <w:tr w:rsidR="0061439C">
              <w:trPr>
                <w:trHeight w:val="227"/>
              </w:trPr>
              <w:tc>
                <w:tcPr>
                  <w:tcW w:w="1701" w:type="dxa"/>
                  <w:noWrap/>
                  <w:vAlign w:val="center"/>
                  <w:hideMark/>
                </w:tcPr>
                <w:p w:rsidR="0061439C" w:rsidRDefault="0061439C">
                  <w:pPr>
                    <w:tabs>
                      <w:tab w:val="left" w:pos="284"/>
                    </w:tabs>
                    <w:ind w:hanging="6"/>
                    <w:rPr>
                      <w:rFonts w:ascii="Arial" w:hAnsi="Arial" w:cs="Arial"/>
                      <w:bCs/>
                      <w:sz w:val="14"/>
                      <w:szCs w:val="14"/>
                      <w:lang w:eastAsia="en-US"/>
                    </w:rPr>
                  </w:pPr>
                  <w:r>
                    <w:rPr>
                      <w:rFonts w:ascii="Arial" w:hAnsi="Arial" w:cs="Arial"/>
                      <w:bCs/>
                      <w:sz w:val="14"/>
                      <w:szCs w:val="14"/>
                      <w:lang w:eastAsia="en-US"/>
                    </w:rPr>
                    <w:t>μονάδες</w:t>
                  </w:r>
                </w:p>
              </w:tc>
              <w:tc>
                <w:tcPr>
                  <w:tcW w:w="709" w:type="dxa"/>
                  <w:noWrap/>
                  <w:vAlign w:val="center"/>
                  <w:hideMark/>
                </w:tcPr>
                <w:p w:rsidR="0061439C" w:rsidRDefault="0061439C">
                  <w:pPr>
                    <w:tabs>
                      <w:tab w:val="left" w:pos="0"/>
                      <w:tab w:val="left" w:pos="284"/>
                    </w:tabs>
                    <w:ind w:hanging="6"/>
                    <w:rPr>
                      <w:rFonts w:ascii="Arial" w:hAnsi="Arial" w:cs="Arial"/>
                      <w:sz w:val="14"/>
                      <w:szCs w:val="14"/>
                      <w:lang w:eastAsia="en-US"/>
                    </w:rPr>
                  </w:pPr>
                  <w:r>
                    <w:rPr>
                      <w:rFonts w:ascii="Arial" w:hAnsi="Arial" w:cs="Arial"/>
                      <w:sz w:val="14"/>
                      <w:szCs w:val="14"/>
                      <w:lang w:eastAsia="en-US"/>
                    </w:rPr>
                    <w:t>50</w:t>
                  </w:r>
                </w:p>
              </w:tc>
              <w:tc>
                <w:tcPr>
                  <w:tcW w:w="710" w:type="dxa"/>
                  <w:noWrap/>
                  <w:vAlign w:val="center"/>
                  <w:hideMark/>
                </w:tcPr>
                <w:p w:rsidR="0061439C" w:rsidRDefault="0061439C">
                  <w:pPr>
                    <w:tabs>
                      <w:tab w:val="left" w:pos="0"/>
                      <w:tab w:val="left" w:pos="284"/>
                    </w:tabs>
                    <w:ind w:hanging="6"/>
                    <w:rPr>
                      <w:rFonts w:ascii="Arial" w:hAnsi="Arial" w:cs="Arial"/>
                      <w:sz w:val="14"/>
                      <w:szCs w:val="14"/>
                      <w:lang w:eastAsia="en-US"/>
                    </w:rPr>
                  </w:pPr>
                  <w:r>
                    <w:rPr>
                      <w:rFonts w:ascii="Arial" w:hAnsi="Arial" w:cs="Arial"/>
                      <w:sz w:val="14"/>
                      <w:szCs w:val="14"/>
                      <w:lang w:eastAsia="en-US"/>
                    </w:rPr>
                    <w:t>100</w:t>
                  </w:r>
                </w:p>
              </w:tc>
              <w:tc>
                <w:tcPr>
                  <w:tcW w:w="709" w:type="dxa"/>
                  <w:noWrap/>
                  <w:vAlign w:val="center"/>
                  <w:hideMark/>
                </w:tcPr>
                <w:p w:rsidR="0061439C" w:rsidRDefault="0061439C">
                  <w:pPr>
                    <w:tabs>
                      <w:tab w:val="left" w:pos="82"/>
                      <w:tab w:val="left" w:pos="284"/>
                    </w:tabs>
                    <w:ind w:hanging="6"/>
                    <w:rPr>
                      <w:rFonts w:ascii="Arial" w:hAnsi="Arial" w:cs="Arial"/>
                      <w:sz w:val="14"/>
                      <w:szCs w:val="14"/>
                      <w:lang w:eastAsia="en-US"/>
                    </w:rPr>
                  </w:pPr>
                  <w:r>
                    <w:rPr>
                      <w:rFonts w:ascii="Arial" w:hAnsi="Arial" w:cs="Arial"/>
                      <w:sz w:val="14"/>
                      <w:szCs w:val="14"/>
                      <w:lang w:eastAsia="en-US"/>
                    </w:rPr>
                    <w:t>150</w:t>
                  </w:r>
                </w:p>
              </w:tc>
              <w:tc>
                <w:tcPr>
                  <w:tcW w:w="710" w:type="dxa"/>
                  <w:noWrap/>
                  <w:vAlign w:val="center"/>
                  <w:hideMark/>
                </w:tcPr>
                <w:p w:rsidR="0061439C" w:rsidRDefault="0061439C">
                  <w:pPr>
                    <w:tabs>
                      <w:tab w:val="left" w:pos="139"/>
                      <w:tab w:val="left" w:pos="284"/>
                    </w:tabs>
                    <w:ind w:hanging="6"/>
                    <w:rPr>
                      <w:rFonts w:ascii="Arial" w:hAnsi="Arial" w:cs="Arial"/>
                      <w:sz w:val="14"/>
                      <w:szCs w:val="14"/>
                      <w:lang w:eastAsia="en-US"/>
                    </w:rPr>
                  </w:pPr>
                  <w:r>
                    <w:rPr>
                      <w:rFonts w:ascii="Arial" w:hAnsi="Arial" w:cs="Arial"/>
                      <w:sz w:val="14"/>
                      <w:szCs w:val="14"/>
                      <w:lang w:eastAsia="en-US"/>
                    </w:rPr>
                    <w:t>200</w:t>
                  </w:r>
                </w:p>
              </w:tc>
              <w:tc>
                <w:tcPr>
                  <w:tcW w:w="710" w:type="dxa"/>
                  <w:noWrap/>
                  <w:vAlign w:val="center"/>
                  <w:hideMark/>
                </w:tcPr>
                <w:p w:rsidR="0061439C" w:rsidRDefault="0061439C">
                  <w:pPr>
                    <w:tabs>
                      <w:tab w:val="left" w:pos="16"/>
                      <w:tab w:val="left" w:pos="284"/>
                    </w:tabs>
                    <w:ind w:hanging="6"/>
                    <w:rPr>
                      <w:rFonts w:ascii="Arial" w:hAnsi="Arial" w:cs="Arial"/>
                      <w:sz w:val="14"/>
                      <w:szCs w:val="14"/>
                      <w:lang w:eastAsia="en-US"/>
                    </w:rPr>
                  </w:pPr>
                  <w:r>
                    <w:rPr>
                      <w:rFonts w:ascii="Arial" w:hAnsi="Arial" w:cs="Arial"/>
                      <w:sz w:val="14"/>
                      <w:szCs w:val="14"/>
                      <w:lang w:eastAsia="en-US"/>
                    </w:rPr>
                    <w:t>250</w:t>
                  </w:r>
                </w:p>
              </w:tc>
              <w:tc>
                <w:tcPr>
                  <w:tcW w:w="540" w:type="dxa"/>
                  <w:vAlign w:val="center"/>
                  <w:hideMark/>
                </w:tcPr>
                <w:p w:rsidR="0061439C" w:rsidRDefault="0061439C">
                  <w:pPr>
                    <w:tabs>
                      <w:tab w:val="left" w:pos="72"/>
                      <w:tab w:val="left" w:pos="284"/>
                    </w:tabs>
                    <w:ind w:hanging="6"/>
                    <w:jc w:val="center"/>
                    <w:rPr>
                      <w:rFonts w:ascii="Arial" w:hAnsi="Arial" w:cs="Arial"/>
                      <w:sz w:val="14"/>
                      <w:szCs w:val="14"/>
                      <w:lang w:eastAsia="en-US"/>
                    </w:rPr>
                  </w:pPr>
                  <w:r>
                    <w:rPr>
                      <w:rFonts w:ascii="Arial" w:hAnsi="Arial" w:cs="Arial"/>
                      <w:sz w:val="14"/>
                      <w:szCs w:val="14"/>
                      <w:lang w:eastAsia="en-US"/>
                    </w:rPr>
                    <w:t>300</w:t>
                  </w:r>
                </w:p>
              </w:tc>
            </w:tr>
            <w:tr w:rsidR="0061439C">
              <w:trPr>
                <w:trHeight w:val="227"/>
              </w:trPr>
              <w:tc>
                <w:tcPr>
                  <w:tcW w:w="1701" w:type="dxa"/>
                  <w:noWrap/>
                  <w:vAlign w:val="center"/>
                </w:tcPr>
                <w:p w:rsidR="0061439C" w:rsidRDefault="0061439C">
                  <w:pPr>
                    <w:tabs>
                      <w:tab w:val="left" w:pos="284"/>
                    </w:tabs>
                    <w:ind w:hanging="6"/>
                    <w:rPr>
                      <w:rFonts w:ascii="Arial" w:hAnsi="Arial" w:cs="Arial"/>
                      <w:bCs/>
                      <w:sz w:val="14"/>
                      <w:szCs w:val="14"/>
                      <w:lang w:eastAsia="en-US"/>
                    </w:rPr>
                  </w:pPr>
                </w:p>
              </w:tc>
              <w:tc>
                <w:tcPr>
                  <w:tcW w:w="709" w:type="dxa"/>
                  <w:noWrap/>
                  <w:vAlign w:val="center"/>
                </w:tcPr>
                <w:p w:rsidR="0061439C" w:rsidRDefault="0061439C">
                  <w:pPr>
                    <w:tabs>
                      <w:tab w:val="left" w:pos="0"/>
                      <w:tab w:val="left" w:pos="284"/>
                    </w:tabs>
                    <w:ind w:hanging="6"/>
                    <w:jc w:val="center"/>
                    <w:rPr>
                      <w:rFonts w:ascii="Arial" w:hAnsi="Arial" w:cs="Arial"/>
                      <w:sz w:val="14"/>
                      <w:szCs w:val="14"/>
                      <w:lang w:eastAsia="en-US"/>
                    </w:rPr>
                  </w:pPr>
                </w:p>
              </w:tc>
              <w:tc>
                <w:tcPr>
                  <w:tcW w:w="710" w:type="dxa"/>
                  <w:noWrap/>
                  <w:vAlign w:val="center"/>
                </w:tcPr>
                <w:p w:rsidR="0061439C" w:rsidRDefault="0061439C">
                  <w:pPr>
                    <w:tabs>
                      <w:tab w:val="left" w:pos="0"/>
                      <w:tab w:val="left" w:pos="284"/>
                    </w:tabs>
                    <w:ind w:left="25" w:hanging="6"/>
                    <w:jc w:val="center"/>
                    <w:rPr>
                      <w:rFonts w:ascii="Arial" w:hAnsi="Arial" w:cs="Arial"/>
                      <w:sz w:val="14"/>
                      <w:szCs w:val="14"/>
                      <w:lang w:eastAsia="en-US"/>
                    </w:rPr>
                  </w:pPr>
                </w:p>
              </w:tc>
              <w:tc>
                <w:tcPr>
                  <w:tcW w:w="709" w:type="dxa"/>
                  <w:noWrap/>
                  <w:vAlign w:val="center"/>
                </w:tcPr>
                <w:p w:rsidR="0061439C" w:rsidRDefault="0061439C">
                  <w:pPr>
                    <w:tabs>
                      <w:tab w:val="left" w:pos="82"/>
                      <w:tab w:val="left" w:pos="284"/>
                    </w:tabs>
                    <w:ind w:left="82" w:hanging="6"/>
                    <w:jc w:val="center"/>
                    <w:rPr>
                      <w:rFonts w:ascii="Arial" w:hAnsi="Arial" w:cs="Arial"/>
                      <w:sz w:val="14"/>
                      <w:szCs w:val="14"/>
                      <w:lang w:eastAsia="en-US"/>
                    </w:rPr>
                  </w:pPr>
                </w:p>
              </w:tc>
              <w:tc>
                <w:tcPr>
                  <w:tcW w:w="710" w:type="dxa"/>
                  <w:noWrap/>
                  <w:vAlign w:val="center"/>
                </w:tcPr>
                <w:p w:rsidR="0061439C" w:rsidRDefault="0061439C">
                  <w:pPr>
                    <w:tabs>
                      <w:tab w:val="left" w:pos="139"/>
                      <w:tab w:val="left" w:pos="284"/>
                    </w:tabs>
                    <w:ind w:left="139" w:hanging="6"/>
                    <w:jc w:val="center"/>
                    <w:rPr>
                      <w:rFonts w:ascii="Arial" w:hAnsi="Arial" w:cs="Arial"/>
                      <w:sz w:val="14"/>
                      <w:szCs w:val="14"/>
                      <w:lang w:eastAsia="en-US"/>
                    </w:rPr>
                  </w:pPr>
                </w:p>
              </w:tc>
              <w:tc>
                <w:tcPr>
                  <w:tcW w:w="710" w:type="dxa"/>
                  <w:noWrap/>
                  <w:vAlign w:val="center"/>
                </w:tcPr>
                <w:p w:rsidR="0061439C" w:rsidRDefault="0061439C">
                  <w:pPr>
                    <w:tabs>
                      <w:tab w:val="left" w:pos="16"/>
                      <w:tab w:val="left" w:pos="284"/>
                    </w:tabs>
                    <w:ind w:left="16" w:hanging="6"/>
                    <w:jc w:val="center"/>
                    <w:rPr>
                      <w:rFonts w:ascii="Arial" w:hAnsi="Arial" w:cs="Arial"/>
                      <w:sz w:val="14"/>
                      <w:szCs w:val="14"/>
                      <w:lang w:eastAsia="en-US"/>
                    </w:rPr>
                  </w:pPr>
                </w:p>
              </w:tc>
              <w:tc>
                <w:tcPr>
                  <w:tcW w:w="540" w:type="dxa"/>
                </w:tcPr>
                <w:p w:rsidR="0061439C" w:rsidRDefault="0061439C">
                  <w:pPr>
                    <w:tabs>
                      <w:tab w:val="left" w:pos="72"/>
                      <w:tab w:val="left" w:pos="284"/>
                    </w:tabs>
                    <w:ind w:left="72" w:hanging="6"/>
                    <w:jc w:val="center"/>
                    <w:rPr>
                      <w:rFonts w:ascii="Arial" w:hAnsi="Arial" w:cs="Arial"/>
                      <w:sz w:val="14"/>
                      <w:szCs w:val="14"/>
                      <w:lang w:eastAsia="en-US"/>
                    </w:rPr>
                  </w:pPr>
                </w:p>
              </w:tc>
            </w:tr>
          </w:tbl>
          <w:p w:rsidR="0061439C" w:rsidRDefault="0061439C">
            <w:pPr>
              <w:tabs>
                <w:tab w:val="left" w:pos="284"/>
              </w:tabs>
              <w:ind w:hanging="6"/>
              <w:rPr>
                <w:rFonts w:ascii="Arial" w:hAnsi="Arial" w:cs="Arial"/>
                <w:b/>
                <w:i/>
                <w:spacing w:val="-4"/>
                <w:sz w:val="14"/>
                <w:szCs w:val="14"/>
              </w:rPr>
            </w:pPr>
            <w:r>
              <w:rPr>
                <w:rFonts w:ascii="Arial" w:hAnsi="Arial" w:cs="Arial"/>
                <w:b/>
                <w:spacing w:val="-4"/>
                <w:sz w:val="14"/>
                <w:szCs w:val="14"/>
              </w:rPr>
              <w:t>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9393" w:type="dxa"/>
              <w:tblLook w:val="01E0"/>
            </w:tblPr>
            <w:tblGrid>
              <w:gridCol w:w="892"/>
              <w:gridCol w:w="451"/>
              <w:gridCol w:w="326"/>
              <w:gridCol w:w="452"/>
              <w:gridCol w:w="356"/>
              <w:gridCol w:w="452"/>
              <w:gridCol w:w="356"/>
              <w:gridCol w:w="452"/>
              <w:gridCol w:w="356"/>
              <w:gridCol w:w="452"/>
              <w:gridCol w:w="356"/>
              <w:gridCol w:w="452"/>
              <w:gridCol w:w="356"/>
              <w:gridCol w:w="452"/>
              <w:gridCol w:w="356"/>
              <w:gridCol w:w="452"/>
              <w:gridCol w:w="356"/>
              <w:gridCol w:w="452"/>
              <w:gridCol w:w="356"/>
              <w:gridCol w:w="452"/>
              <w:gridCol w:w="356"/>
              <w:gridCol w:w="452"/>
            </w:tblGrid>
            <w:tr w:rsidR="0061439C">
              <w:trPr>
                <w:trHeight w:val="230"/>
              </w:trPr>
              <w:tc>
                <w:tcPr>
                  <w:tcW w:w="893" w:type="dxa"/>
                  <w:vAlign w:val="center"/>
                  <w:hideMark/>
                </w:tcPr>
                <w:p w:rsidR="0061439C" w:rsidRDefault="0061439C">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κατηγορίες  ΠΕ &amp; ΤΕ</w:t>
                  </w:r>
                </w:p>
              </w:tc>
              <w:tc>
                <w:tcPr>
                  <w:tcW w:w="451" w:type="dxa"/>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5</w:t>
                  </w:r>
                </w:p>
              </w:tc>
              <w:tc>
                <w:tcPr>
                  <w:tcW w:w="0" w:type="auto"/>
                  <w:vAlign w:val="center"/>
                  <w:hideMark/>
                </w:tcPr>
                <w:p w:rsidR="0061439C" w:rsidRDefault="0061439C">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5,5</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6</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6,5</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7</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7,5</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8</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8,5</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9</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9,5</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10</w:t>
                  </w:r>
                </w:p>
              </w:tc>
            </w:tr>
            <w:tr w:rsidR="0061439C">
              <w:trPr>
                <w:trHeight w:val="230"/>
              </w:trPr>
              <w:tc>
                <w:tcPr>
                  <w:tcW w:w="893" w:type="dxa"/>
                  <w:vAlign w:val="center"/>
                  <w:hideMark/>
                </w:tcPr>
                <w:p w:rsidR="0061439C" w:rsidRDefault="0061439C">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κατηγορία ΔΕ</w:t>
                  </w:r>
                </w:p>
              </w:tc>
              <w:tc>
                <w:tcPr>
                  <w:tcW w:w="451" w:type="dxa"/>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10</w:t>
                  </w:r>
                </w:p>
              </w:tc>
              <w:tc>
                <w:tcPr>
                  <w:tcW w:w="0" w:type="auto"/>
                  <w:vAlign w:val="center"/>
                  <w:hideMark/>
                </w:tcPr>
                <w:p w:rsidR="0061439C" w:rsidRDefault="0061439C">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11</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12</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13</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14</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15</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16</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17</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18</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19</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20</w:t>
                  </w:r>
                </w:p>
              </w:tc>
            </w:tr>
            <w:tr w:rsidR="0061439C">
              <w:trPr>
                <w:trHeight w:val="230"/>
              </w:trPr>
              <w:tc>
                <w:tcPr>
                  <w:tcW w:w="893" w:type="dxa"/>
                  <w:vAlign w:val="center"/>
                  <w:hideMark/>
                </w:tcPr>
                <w:p w:rsidR="0061439C" w:rsidRDefault="0061439C">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451" w:type="dxa"/>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200</w:t>
                  </w:r>
                </w:p>
              </w:tc>
              <w:tc>
                <w:tcPr>
                  <w:tcW w:w="0" w:type="auto"/>
                  <w:vAlign w:val="center"/>
                  <w:hideMark/>
                </w:tcPr>
                <w:p w:rsidR="0061439C" w:rsidRDefault="0061439C">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220</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240</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260</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280</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300</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320</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340</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360</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380</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61439C" w:rsidRDefault="0061439C">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400</w:t>
                  </w:r>
                </w:p>
              </w:tc>
            </w:tr>
          </w:tbl>
          <w:p w:rsidR="0061439C" w:rsidRDefault="0061439C">
            <w:pPr>
              <w:tabs>
                <w:tab w:val="left" w:pos="284"/>
              </w:tabs>
              <w:rPr>
                <w:rFonts w:ascii="Arial" w:hAnsi="Arial" w:cs="Arial"/>
                <w:b/>
                <w:sz w:val="14"/>
                <w:szCs w:val="14"/>
              </w:rPr>
            </w:pPr>
            <w:r>
              <w:rPr>
                <w:rFonts w:ascii="Arial" w:hAnsi="Arial" w:cs="Arial"/>
                <w:b/>
                <w:bCs/>
                <w:sz w:val="14"/>
                <w:szCs w:val="14"/>
              </w:rPr>
              <w:t>7.</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r>
              <w:rPr>
                <w:rFonts w:ascii="Arial" w:hAnsi="Arial" w:cs="Arial"/>
                <w:sz w:val="14"/>
                <w:szCs w:val="14"/>
              </w:rPr>
              <w:t>*</w:t>
            </w:r>
          </w:p>
          <w:p w:rsidR="0061439C" w:rsidRDefault="0061439C">
            <w:pPr>
              <w:tabs>
                <w:tab w:val="left" w:pos="284"/>
              </w:tabs>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r>
              <w:rPr>
                <w:rFonts w:ascii="Arial" w:hAnsi="Arial" w:cs="Arial"/>
                <w:sz w:val="14"/>
                <w:szCs w:val="14"/>
              </w:rPr>
              <w:t>*</w:t>
            </w:r>
          </w:p>
          <w:p w:rsidR="0061439C" w:rsidRDefault="0061439C">
            <w:pPr>
              <w:tabs>
                <w:tab w:val="left" w:pos="284"/>
              </w:tabs>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proofErr w:type="spellStart"/>
            <w:r>
              <w:rPr>
                <w:rFonts w:ascii="Arial" w:hAnsi="Arial" w:cs="Arial"/>
                <w:sz w:val="14"/>
                <w:szCs w:val="14"/>
                <w:lang w:val="en-US"/>
              </w:rPr>
              <w:t>integratedmaster</w:t>
            </w:r>
            <w:proofErr w:type="spellEnd"/>
            <w:r>
              <w:rPr>
                <w:rFonts w:ascii="Arial" w:hAnsi="Arial" w:cs="Arial"/>
                <w:b/>
                <w:sz w:val="14"/>
                <w:szCs w:val="14"/>
              </w:rPr>
              <w:t xml:space="preserve"> 35 μονάδες) </w:t>
            </w:r>
            <w:r>
              <w:rPr>
                <w:rFonts w:ascii="Arial" w:hAnsi="Arial" w:cs="Arial"/>
                <w:sz w:val="14"/>
                <w:szCs w:val="14"/>
              </w:rPr>
              <w:t>*</w:t>
            </w:r>
          </w:p>
          <w:p w:rsidR="0061439C" w:rsidRDefault="0061439C">
            <w:pPr>
              <w:tabs>
                <w:tab w:val="left" w:pos="284"/>
              </w:tabs>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sz w:val="14"/>
                <w:szCs w:val="14"/>
              </w:rPr>
              <w:t>*</w:t>
            </w:r>
          </w:p>
          <w:p w:rsidR="0061439C" w:rsidRDefault="0061439C">
            <w:pPr>
              <w:tabs>
                <w:tab w:val="left" w:pos="284"/>
              </w:tabs>
              <w:ind w:firstLine="174"/>
              <w:rPr>
                <w:rFonts w:ascii="Arial" w:hAnsi="Arial" w:cs="Arial"/>
                <w:b/>
                <w:sz w:val="14"/>
                <w:szCs w:val="14"/>
              </w:rPr>
            </w:pP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61439C" w:rsidRDefault="0061439C">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 **</w:t>
            </w:r>
          </w:p>
          <w:p w:rsidR="0061439C" w:rsidRDefault="0061439C">
            <w:pPr>
              <w:tabs>
                <w:tab w:val="left" w:pos="284"/>
              </w:tabs>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tbl>
            <w:tblPr>
              <w:tblW w:w="9218" w:type="dxa"/>
              <w:tblLook w:val="04A0"/>
            </w:tblPr>
            <w:tblGrid>
              <w:gridCol w:w="1285"/>
              <w:gridCol w:w="327"/>
              <w:gridCol w:w="394"/>
              <w:gridCol w:w="394"/>
              <w:gridCol w:w="355"/>
              <w:gridCol w:w="355"/>
              <w:gridCol w:w="394"/>
              <w:gridCol w:w="395"/>
              <w:gridCol w:w="395"/>
              <w:gridCol w:w="395"/>
              <w:gridCol w:w="395"/>
              <w:gridCol w:w="395"/>
              <w:gridCol w:w="395"/>
              <w:gridCol w:w="395"/>
              <w:gridCol w:w="395"/>
              <w:gridCol w:w="382"/>
              <w:gridCol w:w="462"/>
              <w:gridCol w:w="462"/>
              <w:gridCol w:w="462"/>
              <w:gridCol w:w="786"/>
            </w:tblGrid>
            <w:tr w:rsidR="0061439C">
              <w:trPr>
                <w:trHeight w:val="308"/>
              </w:trPr>
              <w:tc>
                <w:tcPr>
                  <w:tcW w:w="1285" w:type="dxa"/>
                  <w:vAlign w:val="center"/>
                  <w:hideMark/>
                </w:tcPr>
                <w:p w:rsidR="0061439C" w:rsidRDefault="0061439C">
                  <w:pPr>
                    <w:tabs>
                      <w:tab w:val="left" w:pos="284"/>
                    </w:tabs>
                    <w:ind w:hanging="6"/>
                    <w:rPr>
                      <w:rFonts w:ascii="Arial" w:hAnsi="Arial" w:cs="Arial"/>
                      <w:sz w:val="14"/>
                      <w:szCs w:val="14"/>
                      <w:lang w:eastAsia="en-US"/>
                    </w:rPr>
                  </w:pPr>
                  <w:r>
                    <w:rPr>
                      <w:rFonts w:ascii="Arial" w:hAnsi="Arial" w:cs="Arial"/>
                      <w:sz w:val="14"/>
                      <w:szCs w:val="14"/>
                      <w:lang w:eastAsia="en-US"/>
                    </w:rPr>
                    <w:t>μήνες εμπειρίας</w:t>
                  </w:r>
                </w:p>
              </w:tc>
              <w:tc>
                <w:tcPr>
                  <w:tcW w:w="327"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1</w:t>
                  </w:r>
                </w:p>
              </w:tc>
              <w:tc>
                <w:tcPr>
                  <w:tcW w:w="394"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2</w:t>
                  </w:r>
                </w:p>
              </w:tc>
              <w:tc>
                <w:tcPr>
                  <w:tcW w:w="394"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3</w:t>
                  </w:r>
                </w:p>
              </w:tc>
              <w:tc>
                <w:tcPr>
                  <w:tcW w:w="35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4</w:t>
                  </w:r>
                </w:p>
              </w:tc>
              <w:tc>
                <w:tcPr>
                  <w:tcW w:w="35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5</w:t>
                  </w:r>
                </w:p>
              </w:tc>
              <w:tc>
                <w:tcPr>
                  <w:tcW w:w="394"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6</w:t>
                  </w:r>
                </w:p>
              </w:tc>
              <w:tc>
                <w:tcPr>
                  <w:tcW w:w="39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7</w:t>
                  </w:r>
                </w:p>
              </w:tc>
              <w:tc>
                <w:tcPr>
                  <w:tcW w:w="39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8</w:t>
                  </w:r>
                </w:p>
              </w:tc>
              <w:tc>
                <w:tcPr>
                  <w:tcW w:w="39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9</w:t>
                  </w:r>
                </w:p>
              </w:tc>
              <w:tc>
                <w:tcPr>
                  <w:tcW w:w="39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10</w:t>
                  </w:r>
                </w:p>
              </w:tc>
              <w:tc>
                <w:tcPr>
                  <w:tcW w:w="39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11</w:t>
                  </w:r>
                </w:p>
              </w:tc>
              <w:tc>
                <w:tcPr>
                  <w:tcW w:w="39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12</w:t>
                  </w:r>
                </w:p>
              </w:tc>
              <w:tc>
                <w:tcPr>
                  <w:tcW w:w="39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13</w:t>
                  </w:r>
                </w:p>
              </w:tc>
              <w:tc>
                <w:tcPr>
                  <w:tcW w:w="39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14</w:t>
                  </w:r>
                </w:p>
              </w:tc>
              <w:tc>
                <w:tcPr>
                  <w:tcW w:w="382"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w:t>
                  </w:r>
                </w:p>
              </w:tc>
              <w:tc>
                <w:tcPr>
                  <w:tcW w:w="462"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57</w:t>
                  </w:r>
                </w:p>
              </w:tc>
              <w:tc>
                <w:tcPr>
                  <w:tcW w:w="462"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58</w:t>
                  </w:r>
                </w:p>
              </w:tc>
              <w:tc>
                <w:tcPr>
                  <w:tcW w:w="462"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59</w:t>
                  </w:r>
                </w:p>
              </w:tc>
              <w:tc>
                <w:tcPr>
                  <w:tcW w:w="786"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84 και άνω</w:t>
                  </w:r>
                </w:p>
              </w:tc>
            </w:tr>
            <w:tr w:rsidR="0061439C">
              <w:trPr>
                <w:trHeight w:val="308"/>
              </w:trPr>
              <w:tc>
                <w:tcPr>
                  <w:tcW w:w="1285" w:type="dxa"/>
                  <w:vAlign w:val="center"/>
                  <w:hideMark/>
                </w:tcPr>
                <w:p w:rsidR="0061439C" w:rsidRDefault="0061439C">
                  <w:pPr>
                    <w:tabs>
                      <w:tab w:val="left" w:pos="284"/>
                    </w:tabs>
                    <w:ind w:hanging="6"/>
                    <w:rPr>
                      <w:rFonts w:ascii="Arial" w:hAnsi="Arial" w:cs="Arial"/>
                      <w:sz w:val="14"/>
                      <w:szCs w:val="14"/>
                      <w:lang w:eastAsia="en-US"/>
                    </w:rPr>
                  </w:pPr>
                  <w:r>
                    <w:rPr>
                      <w:rFonts w:ascii="Arial" w:hAnsi="Arial" w:cs="Arial"/>
                      <w:sz w:val="14"/>
                      <w:szCs w:val="14"/>
                      <w:lang w:eastAsia="en-US"/>
                    </w:rPr>
                    <w:t>μονάδες</w:t>
                  </w:r>
                </w:p>
              </w:tc>
              <w:tc>
                <w:tcPr>
                  <w:tcW w:w="327"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7</w:t>
                  </w:r>
                </w:p>
              </w:tc>
              <w:tc>
                <w:tcPr>
                  <w:tcW w:w="394"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14</w:t>
                  </w:r>
                </w:p>
              </w:tc>
              <w:tc>
                <w:tcPr>
                  <w:tcW w:w="394"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21</w:t>
                  </w:r>
                </w:p>
              </w:tc>
              <w:tc>
                <w:tcPr>
                  <w:tcW w:w="35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28</w:t>
                  </w:r>
                </w:p>
              </w:tc>
              <w:tc>
                <w:tcPr>
                  <w:tcW w:w="35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35</w:t>
                  </w:r>
                </w:p>
              </w:tc>
              <w:tc>
                <w:tcPr>
                  <w:tcW w:w="394"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42</w:t>
                  </w:r>
                </w:p>
              </w:tc>
              <w:tc>
                <w:tcPr>
                  <w:tcW w:w="39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49</w:t>
                  </w:r>
                </w:p>
              </w:tc>
              <w:tc>
                <w:tcPr>
                  <w:tcW w:w="39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56</w:t>
                  </w:r>
                </w:p>
              </w:tc>
              <w:tc>
                <w:tcPr>
                  <w:tcW w:w="39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63</w:t>
                  </w:r>
                </w:p>
              </w:tc>
              <w:tc>
                <w:tcPr>
                  <w:tcW w:w="39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70</w:t>
                  </w:r>
                </w:p>
              </w:tc>
              <w:tc>
                <w:tcPr>
                  <w:tcW w:w="39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77</w:t>
                  </w:r>
                </w:p>
              </w:tc>
              <w:tc>
                <w:tcPr>
                  <w:tcW w:w="39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84</w:t>
                  </w:r>
                </w:p>
              </w:tc>
              <w:tc>
                <w:tcPr>
                  <w:tcW w:w="39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91</w:t>
                  </w:r>
                </w:p>
              </w:tc>
              <w:tc>
                <w:tcPr>
                  <w:tcW w:w="395"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98</w:t>
                  </w:r>
                </w:p>
              </w:tc>
              <w:tc>
                <w:tcPr>
                  <w:tcW w:w="382"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w:t>
                  </w:r>
                </w:p>
              </w:tc>
              <w:tc>
                <w:tcPr>
                  <w:tcW w:w="462"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399</w:t>
                  </w:r>
                </w:p>
              </w:tc>
              <w:tc>
                <w:tcPr>
                  <w:tcW w:w="462"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406</w:t>
                  </w:r>
                </w:p>
              </w:tc>
              <w:tc>
                <w:tcPr>
                  <w:tcW w:w="462"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413</w:t>
                  </w:r>
                </w:p>
              </w:tc>
              <w:tc>
                <w:tcPr>
                  <w:tcW w:w="786" w:type="dxa"/>
                  <w:vAlign w:val="center"/>
                </w:tcPr>
                <w:p w:rsidR="0061439C" w:rsidRDefault="0061439C">
                  <w:pPr>
                    <w:tabs>
                      <w:tab w:val="left" w:pos="284"/>
                    </w:tabs>
                    <w:ind w:hanging="6"/>
                    <w:jc w:val="center"/>
                    <w:rPr>
                      <w:rFonts w:ascii="Arial" w:hAnsi="Arial" w:cs="Arial"/>
                      <w:sz w:val="13"/>
                      <w:szCs w:val="13"/>
                      <w:lang w:eastAsia="en-US"/>
                    </w:rPr>
                  </w:pPr>
                </w:p>
                <w:p w:rsidR="0061439C" w:rsidRDefault="0061439C">
                  <w:pPr>
                    <w:tabs>
                      <w:tab w:val="left" w:pos="284"/>
                    </w:tabs>
                    <w:ind w:hanging="6"/>
                    <w:jc w:val="center"/>
                    <w:rPr>
                      <w:rFonts w:ascii="Arial" w:hAnsi="Arial" w:cs="Arial"/>
                      <w:sz w:val="13"/>
                      <w:szCs w:val="13"/>
                      <w:lang w:eastAsia="en-US"/>
                    </w:rPr>
                  </w:pPr>
                  <w:r>
                    <w:rPr>
                      <w:rFonts w:ascii="Arial" w:hAnsi="Arial" w:cs="Arial"/>
                      <w:sz w:val="13"/>
                      <w:szCs w:val="13"/>
                      <w:lang w:eastAsia="en-US"/>
                    </w:rPr>
                    <w:t>588</w:t>
                  </w:r>
                </w:p>
              </w:tc>
            </w:tr>
          </w:tbl>
          <w:p w:rsidR="0061439C" w:rsidRDefault="0061439C">
            <w:pPr>
              <w:tabs>
                <w:tab w:val="left" w:pos="284"/>
              </w:tabs>
              <w:ind w:hanging="6"/>
              <w:rPr>
                <w:rFonts w:ascii="Arial" w:hAnsi="Arial" w:cs="Arial"/>
                <w:b/>
                <w:sz w:val="14"/>
                <w:szCs w:val="14"/>
              </w:rPr>
            </w:pPr>
            <w:r>
              <w:rPr>
                <w:rFonts w:ascii="Arial" w:hAnsi="Arial" w:cs="Arial"/>
                <w:b/>
                <w:sz w:val="14"/>
                <w:szCs w:val="14"/>
              </w:rPr>
              <w:lastRenderedPageBreak/>
              <w:t>12. ΑΝΑΠΗΡΙΑ ΥΠΟΨΗΦΙΟΥ ΜΕ ΠΟΣΟΣΤΟ ΤΟΥΛΑΧΙΣΤΟΝ 50% (200 μονάδες)</w:t>
            </w:r>
          </w:p>
          <w:p w:rsidR="0061439C" w:rsidRDefault="0061439C">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rsidR="0061439C" w:rsidRDefault="0061439C">
            <w:pPr>
              <w:tabs>
                <w:tab w:val="left" w:pos="284"/>
              </w:tabs>
              <w:ind w:hanging="6"/>
              <w:jc w:val="both"/>
              <w:rPr>
                <w:rFonts w:ascii="Arial" w:hAnsi="Arial" w:cs="Arial"/>
                <w:b/>
                <w:sz w:val="14"/>
                <w:szCs w:val="14"/>
              </w:rPr>
            </w:pPr>
            <w:r>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w:t>
            </w:r>
            <w:proofErr w:type="spellStart"/>
            <w:r>
              <w:rPr>
                <w:rFonts w:ascii="Arial" w:hAnsi="Arial" w:cs="Arial"/>
                <w:b/>
                <w:sz w:val="14"/>
                <w:szCs w:val="14"/>
              </w:rPr>
              <w:t>intergratedmaster</w:t>
            </w:r>
            <w:proofErr w:type="spellEnd"/>
            <w:r>
              <w:rPr>
                <w:rFonts w:ascii="Arial" w:hAnsi="Arial" w:cs="Arial"/>
                <w:b/>
                <w:sz w:val="14"/>
                <w:szCs w:val="14"/>
              </w:rPr>
              <w:t>)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w:t>
            </w:r>
            <w:proofErr w:type="spellStart"/>
            <w:r>
              <w:rPr>
                <w:rFonts w:ascii="Arial" w:hAnsi="Arial" w:cs="Arial"/>
                <w:b/>
                <w:sz w:val="14"/>
                <w:szCs w:val="14"/>
              </w:rPr>
              <w:t>integratedmaster</w:t>
            </w:r>
            <w:proofErr w:type="spellEnd"/>
            <w:r>
              <w:rPr>
                <w:rFonts w:ascii="Arial" w:hAnsi="Arial" w:cs="Arial"/>
                <w:b/>
                <w:sz w:val="14"/>
                <w:szCs w:val="14"/>
              </w:rPr>
              <w:t>),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rsidR="0061439C" w:rsidRDefault="0061439C" w:rsidP="0061439C">
            <w:pPr>
              <w:jc w:val="both"/>
              <w:rPr>
                <w:rFonts w:ascii="Arial" w:hAnsi="Arial" w:cs="Arial"/>
                <w:b/>
                <w:sz w:val="24"/>
                <w:szCs w:val="24"/>
                <w:u w:val="single"/>
              </w:rPr>
            </w:pPr>
            <w:r>
              <w:rPr>
                <w:rFonts w:ascii="Arial" w:hAnsi="Arial" w:cs="Arial"/>
                <w:sz w:val="14"/>
                <w:szCs w:val="14"/>
              </w:rPr>
              <w:t xml:space="preserve">** </w:t>
            </w:r>
            <w:r>
              <w:rPr>
                <w:rFonts w:ascii="Arial" w:hAnsi="Arial" w:cs="Arial"/>
                <w:b/>
                <w:sz w:val="14"/>
                <w:szCs w:val="14"/>
              </w:rPr>
              <w:t>Για τη Δευτεροβάθμια Εκπαίδευση, ο</w:t>
            </w:r>
            <w:r>
              <w:rPr>
                <w:rFonts w:ascii="Arial" w:hAnsi="Arial" w:cs="Arial"/>
                <w:b/>
                <w:sz w:val="14"/>
                <w:szCs w:val="14"/>
                <w:lang w:val="en-US"/>
              </w:rPr>
              <w:t> </w:t>
            </w:r>
            <w:r>
              <w:rPr>
                <w:rFonts w:ascii="Arial" w:hAnsi="Arial" w:cs="Arial"/>
                <w:b/>
                <w:sz w:val="14"/>
                <w:szCs w:val="14"/>
              </w:rPr>
              <w:t>δεύτερος τίτλος σπουδών,  μπορεί να είναι είτε πτυχίο ή δίπλωμα επαγγελματικής ειδικότητας, εκπαίδευσης και κατάρτισης, επιπέδου</w:t>
            </w:r>
            <w:r>
              <w:rPr>
                <w:rFonts w:ascii="Arial" w:hAnsi="Arial" w:cs="Arial"/>
                <w:b/>
                <w:sz w:val="14"/>
                <w:szCs w:val="14"/>
                <w:lang w:val="en-US"/>
              </w:rPr>
              <w:t> </w:t>
            </w:r>
            <w:r>
              <w:rPr>
                <w:rFonts w:ascii="Arial" w:hAnsi="Arial" w:cs="Arial"/>
                <w:b/>
                <w:sz w:val="14"/>
                <w:szCs w:val="14"/>
              </w:rPr>
              <w:t xml:space="preserve"> 5 που χορηγείται στους αποφοίτους του «</w:t>
            </w:r>
            <w:proofErr w:type="spellStart"/>
            <w:r>
              <w:rPr>
                <w:rFonts w:ascii="Arial" w:hAnsi="Arial" w:cs="Arial"/>
                <w:b/>
                <w:sz w:val="14"/>
                <w:szCs w:val="14"/>
              </w:rPr>
              <w:t>Μεταλυκειακού</w:t>
            </w:r>
            <w:proofErr w:type="spellEnd"/>
            <w:r>
              <w:rPr>
                <w:rFonts w:ascii="Arial" w:hAnsi="Arial" w:cs="Arial"/>
                <w:b/>
                <w:sz w:val="14"/>
                <w:szCs w:val="14"/>
              </w:rPr>
              <w:t xml:space="preserve"> έτους</w:t>
            </w:r>
            <w:r>
              <w:rPr>
                <w:rFonts w:ascii="Arial" w:hAnsi="Arial" w:cs="Arial"/>
                <w:b/>
                <w:sz w:val="14"/>
                <w:szCs w:val="14"/>
                <w:lang w:val="en-US"/>
              </w:rPr>
              <w:t> </w:t>
            </w:r>
            <w:r>
              <w:rPr>
                <w:rFonts w:ascii="Arial" w:hAnsi="Arial" w:cs="Arial"/>
                <w:b/>
                <w:sz w:val="14"/>
                <w:szCs w:val="14"/>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Pr>
                <w:rFonts w:ascii="Arial" w:hAnsi="Arial" w:cs="Arial"/>
                <w:b/>
                <w:sz w:val="14"/>
                <w:szCs w:val="14"/>
                <w:lang w:val="en-US"/>
              </w:rPr>
              <w:t> </w:t>
            </w:r>
            <w:r>
              <w:rPr>
                <w:rFonts w:ascii="Arial" w:hAnsi="Arial" w:cs="Arial"/>
                <w:b/>
                <w:sz w:val="14"/>
                <w:szCs w:val="14"/>
              </w:rPr>
              <w:t>5 που χορηγείται στους αποφοίτους των Κέντρων Επαγγελματικής Εκπαίδευσης των</w:t>
            </w:r>
            <w:r>
              <w:rPr>
                <w:rFonts w:ascii="Arial" w:hAnsi="Arial" w:cs="Arial"/>
                <w:b/>
                <w:sz w:val="14"/>
                <w:szCs w:val="14"/>
                <w:lang w:val="en-US"/>
              </w:rPr>
              <w:t> </w:t>
            </w:r>
            <w:r>
              <w:rPr>
                <w:rFonts w:ascii="Arial" w:hAnsi="Arial" w:cs="Arial"/>
                <w:b/>
                <w:sz w:val="14"/>
                <w:szCs w:val="14"/>
              </w:rPr>
              <w:t>Α.Ε.Ι.</w:t>
            </w:r>
          </w:p>
        </w:tc>
      </w:tr>
    </w:tbl>
    <w:p w:rsidR="0061439C" w:rsidRPr="00970AA2" w:rsidRDefault="0061439C" w:rsidP="0061439C">
      <w:pPr>
        <w:tabs>
          <w:tab w:val="left" w:pos="-426"/>
          <w:tab w:val="left" w:pos="567"/>
        </w:tabs>
        <w:spacing w:before="480"/>
        <w:ind w:left="-426"/>
        <w:jc w:val="both"/>
        <w:rPr>
          <w:rFonts w:ascii="Arial" w:hAnsi="Arial" w:cs="Arial"/>
          <w:b/>
          <w:bCs/>
          <w:sz w:val="24"/>
          <w:szCs w:val="24"/>
          <w:u w:val="single"/>
        </w:rPr>
      </w:pPr>
      <w:r w:rsidRPr="00970AA2">
        <w:rPr>
          <w:rFonts w:ascii="Arial" w:hAnsi="Arial" w:cs="Arial"/>
          <w:b/>
          <w:bCs/>
          <w:sz w:val="24"/>
          <w:szCs w:val="24"/>
          <w:u w:val="single"/>
        </w:rPr>
        <w:lastRenderedPageBreak/>
        <w:t>ΕΝΤΟΠΙΟΤΗΤΑ</w:t>
      </w:r>
    </w:p>
    <w:p w:rsidR="0061439C" w:rsidRPr="00970AA2" w:rsidRDefault="0061439C" w:rsidP="00970AA2">
      <w:pPr>
        <w:tabs>
          <w:tab w:val="left" w:pos="-426"/>
          <w:tab w:val="left" w:pos="-284"/>
        </w:tabs>
        <w:autoSpaceDE w:val="0"/>
        <w:autoSpaceDN w:val="0"/>
        <w:adjustRightInd w:val="0"/>
        <w:spacing w:after="120" w:line="240" w:lineRule="auto"/>
        <w:ind w:left="-426" w:right="-284"/>
        <w:jc w:val="both"/>
        <w:rPr>
          <w:rFonts w:ascii="Arial" w:hAnsi="Arial" w:cs="Arial"/>
          <w:iCs/>
          <w:sz w:val="24"/>
          <w:szCs w:val="24"/>
        </w:rPr>
      </w:pPr>
      <w:r w:rsidRPr="00970AA2">
        <w:rPr>
          <w:rFonts w:ascii="Arial" w:hAnsi="Arial" w:cs="Arial"/>
          <w:b/>
          <w:bCs/>
          <w:sz w:val="24"/>
          <w:szCs w:val="24"/>
        </w:rPr>
        <w:t xml:space="preserve">Προτάσσονται </w:t>
      </w:r>
      <w:r w:rsidRPr="00970AA2">
        <w:rPr>
          <w:rFonts w:ascii="Arial" w:hAnsi="Arial" w:cs="Arial"/>
          <w:sz w:val="24"/>
          <w:szCs w:val="24"/>
        </w:rPr>
        <w:t xml:space="preserve">των λοιπών υποψηφίων, </w:t>
      </w:r>
      <w:r w:rsidRPr="00970AA2">
        <w:rPr>
          <w:rFonts w:ascii="Arial" w:hAnsi="Arial" w:cs="Arial"/>
          <w:b/>
          <w:sz w:val="24"/>
          <w:szCs w:val="24"/>
        </w:rPr>
        <w:t>που ανήκουν στον ίδιο πίνακα προσόντων</w:t>
      </w:r>
      <w:r w:rsidRPr="00970AA2">
        <w:rPr>
          <w:rFonts w:ascii="Arial" w:hAnsi="Arial" w:cs="Arial"/>
          <w:sz w:val="24"/>
          <w:szCs w:val="24"/>
        </w:rPr>
        <w:t xml:space="preserve">, ανεξάρτητα από το σύνολο των μονάδων που συγκεντρώνουν, </w:t>
      </w:r>
      <w:r w:rsidRPr="00970AA2">
        <w:rPr>
          <w:rFonts w:ascii="Arial" w:hAnsi="Arial" w:cs="Arial"/>
          <w:b/>
          <w:bCs/>
          <w:sz w:val="24"/>
          <w:szCs w:val="24"/>
        </w:rPr>
        <w:t>οι μόνιμοι κάτοικοι του Δήμου Μ</w:t>
      </w:r>
      <w:r w:rsidR="00970AA2">
        <w:rPr>
          <w:rFonts w:ascii="Arial" w:hAnsi="Arial" w:cs="Arial"/>
          <w:b/>
          <w:bCs/>
          <w:sz w:val="24"/>
          <w:szCs w:val="24"/>
        </w:rPr>
        <w:t xml:space="preserve">εσσήνης </w:t>
      </w:r>
      <w:r w:rsidRPr="00970AA2">
        <w:rPr>
          <w:rFonts w:ascii="Arial" w:hAnsi="Arial" w:cs="Arial"/>
          <w:b/>
          <w:bCs/>
          <w:sz w:val="24"/>
          <w:szCs w:val="24"/>
        </w:rPr>
        <w:t xml:space="preserve">της Περιφερειακής Ενότητας </w:t>
      </w:r>
      <w:r w:rsidR="00970AA2">
        <w:rPr>
          <w:rFonts w:ascii="Arial" w:hAnsi="Arial" w:cs="Arial"/>
          <w:b/>
          <w:bCs/>
          <w:sz w:val="24"/>
          <w:szCs w:val="24"/>
        </w:rPr>
        <w:t>Μεσσήνης</w:t>
      </w:r>
      <w:r w:rsidRPr="00970AA2">
        <w:rPr>
          <w:rFonts w:ascii="Arial" w:hAnsi="Arial" w:cs="Arial"/>
          <w:bCs/>
          <w:iCs/>
          <w:sz w:val="24"/>
          <w:szCs w:val="24"/>
        </w:rPr>
        <w:t>[</w:t>
      </w:r>
      <w:r w:rsidR="00970AA2">
        <w:rPr>
          <w:rFonts w:ascii="Arial" w:hAnsi="Arial" w:cs="Arial"/>
          <w:b/>
          <w:bCs/>
          <w:iCs/>
          <w:sz w:val="24"/>
          <w:szCs w:val="24"/>
        </w:rPr>
        <w:t>περ. ζ΄</w:t>
      </w:r>
      <w:r w:rsidRPr="00970AA2">
        <w:rPr>
          <w:rFonts w:ascii="Arial" w:hAnsi="Arial" w:cs="Arial"/>
          <w:b/>
          <w:bCs/>
          <w:iCs/>
          <w:sz w:val="24"/>
          <w:szCs w:val="24"/>
        </w:rPr>
        <w:t xml:space="preserve"> της παρ. 1 του άρθρου 12 του Ν. 4765/2021 όπως τροποποιήθηκε με το άρθρο 4 του Ν. 5149/2024 και  υπ’ </w:t>
      </w:r>
      <w:proofErr w:type="spellStart"/>
      <w:r w:rsidRPr="00970AA2">
        <w:rPr>
          <w:rFonts w:ascii="Arial" w:hAnsi="Arial" w:cs="Arial"/>
          <w:b/>
          <w:bCs/>
          <w:iCs/>
          <w:sz w:val="24"/>
          <w:szCs w:val="24"/>
        </w:rPr>
        <w:t>αριθμ</w:t>
      </w:r>
      <w:proofErr w:type="spellEnd"/>
      <w:r w:rsidRPr="00970AA2">
        <w:rPr>
          <w:rFonts w:ascii="Arial" w:hAnsi="Arial" w:cs="Arial"/>
          <w:b/>
          <w:bCs/>
          <w:iCs/>
          <w:sz w:val="24"/>
          <w:szCs w:val="24"/>
        </w:rPr>
        <w:t xml:space="preserve">. </w:t>
      </w:r>
      <w:proofErr w:type="spellStart"/>
      <w:r w:rsidRPr="00970AA2">
        <w:rPr>
          <w:rFonts w:ascii="Arial" w:hAnsi="Arial" w:cs="Arial"/>
          <w:b/>
          <w:bCs/>
          <w:iCs/>
          <w:sz w:val="24"/>
          <w:szCs w:val="24"/>
        </w:rPr>
        <w:t>πρωτ</w:t>
      </w:r>
      <w:proofErr w:type="spellEnd"/>
      <w:r w:rsidRPr="00970AA2">
        <w:rPr>
          <w:rFonts w:ascii="Arial" w:hAnsi="Arial" w:cs="Arial"/>
          <w:b/>
          <w:bCs/>
          <w:iCs/>
          <w:sz w:val="24"/>
          <w:szCs w:val="24"/>
        </w:rPr>
        <w:t xml:space="preserve">. ΔΙΠΑΑΔ/Φ.ΕΠ.1/945/19629/18-11-2024 </w:t>
      </w:r>
      <w:r w:rsidRPr="00970AA2">
        <w:rPr>
          <w:rFonts w:ascii="Arial" w:hAnsi="Arial" w:cs="Arial"/>
          <w:bCs/>
          <w:iCs/>
          <w:sz w:val="24"/>
          <w:szCs w:val="24"/>
        </w:rPr>
        <w:t>(ΑΔΑ:Ρ19246ΜΤΛ6-ΞΣΝ)</w:t>
      </w:r>
      <w:r w:rsidRPr="00970AA2">
        <w:rPr>
          <w:rFonts w:ascii="Arial" w:hAnsi="Arial" w:cs="Arial"/>
          <w:iCs/>
          <w:sz w:val="24"/>
          <w:szCs w:val="24"/>
        </w:rPr>
        <w:t>διαπιστωτική πράξη τη Υφυπουργού Εσωτερικών].</w:t>
      </w:r>
    </w:p>
    <w:p w:rsidR="0061439C" w:rsidRPr="00970AA2" w:rsidRDefault="0061439C" w:rsidP="00970AA2">
      <w:pPr>
        <w:spacing w:after="120"/>
        <w:ind w:left="-284" w:right="-567"/>
        <w:rPr>
          <w:rFonts w:ascii="Arial" w:hAnsi="Arial" w:cs="Arial"/>
          <w:b/>
          <w:sz w:val="24"/>
          <w:szCs w:val="24"/>
          <w:u w:val="single"/>
        </w:rPr>
      </w:pPr>
      <w:r w:rsidRPr="00970AA2">
        <w:rPr>
          <w:rFonts w:ascii="Arial" w:hAnsi="Arial" w:cs="Arial"/>
          <w:b/>
          <w:sz w:val="24"/>
          <w:szCs w:val="24"/>
          <w:u w:val="single"/>
        </w:rPr>
        <w:t>ΕΜΠΕΙΡΙΑ</w:t>
      </w:r>
    </w:p>
    <w:p w:rsidR="0061439C" w:rsidRPr="00970AA2" w:rsidRDefault="0061439C" w:rsidP="00970AA2">
      <w:pPr>
        <w:spacing w:after="120"/>
        <w:ind w:left="-284" w:right="-567"/>
        <w:rPr>
          <w:rFonts w:ascii="Arial" w:hAnsi="Arial" w:cs="Arial"/>
          <w:b/>
          <w:sz w:val="24"/>
          <w:szCs w:val="24"/>
        </w:rPr>
      </w:pPr>
      <w:r w:rsidRPr="00970AA2">
        <w:rPr>
          <w:rFonts w:ascii="Arial" w:hAnsi="Arial" w:cs="Arial"/>
          <w:b/>
          <w:sz w:val="24"/>
          <w:szCs w:val="24"/>
        </w:rPr>
        <w:t>ΒΑΘΜΟΛΟΓΟΥΜΕΝΗ ΕΜΠΕΙΡΙΑ ΥΠΟΨΗΦΙΩΝ ΚΑΤΗΓΟΡΙΑΣ ΔΕΥΤΕΡΟΒΑΘΜΙΑΣ (ΔΕ) ΕΚΠΑΙΔΕΥΣΗΣ</w:t>
      </w:r>
    </w:p>
    <w:tbl>
      <w:tblPr>
        <w:tblW w:w="562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1"/>
        <w:gridCol w:w="9011"/>
      </w:tblGrid>
      <w:tr w:rsidR="0061439C" w:rsidTr="0061439C">
        <w:trPr>
          <w:trHeight w:val="924"/>
        </w:trPr>
        <w:tc>
          <w:tcPr>
            <w:tcW w:w="5000" w:type="pct"/>
            <w:gridSpan w:val="2"/>
            <w:tcBorders>
              <w:top w:val="single" w:sz="4" w:space="0" w:color="auto"/>
              <w:left w:val="single" w:sz="4" w:space="0" w:color="auto"/>
              <w:bottom w:val="single" w:sz="4" w:space="0" w:color="auto"/>
              <w:right w:val="single" w:sz="4" w:space="0" w:color="auto"/>
            </w:tcBorders>
            <w:hideMark/>
          </w:tcPr>
          <w:p w:rsidR="0061439C" w:rsidRPr="00C94E83" w:rsidRDefault="0061439C" w:rsidP="0061439C">
            <w:pPr>
              <w:tabs>
                <w:tab w:val="left" w:pos="567"/>
              </w:tabs>
              <w:jc w:val="both"/>
              <w:rPr>
                <w:rFonts w:ascii="Arial" w:hAnsi="Arial" w:cs="Arial"/>
                <w:sz w:val="24"/>
                <w:szCs w:val="24"/>
              </w:rPr>
            </w:pPr>
            <w:r w:rsidRPr="00C94E83">
              <w:rPr>
                <w:rFonts w:ascii="Arial" w:hAnsi="Arial" w:cs="Arial"/>
                <w:sz w:val="24"/>
                <w:szCs w:val="24"/>
              </w:rPr>
              <w:t xml:space="preserve">Ως βαθμολογούμενη εμπειρία </w:t>
            </w:r>
            <w:r w:rsidRPr="00C94E83">
              <w:rPr>
                <w:rFonts w:ascii="Arial" w:hAnsi="Arial" w:cs="Arial"/>
                <w:b/>
                <w:sz w:val="24"/>
                <w:szCs w:val="24"/>
              </w:rPr>
              <w:t>για τον παρακάτω κωδικό θέσεως</w:t>
            </w:r>
            <w:r w:rsidRPr="00C94E83">
              <w:rPr>
                <w:rFonts w:ascii="Arial" w:hAnsi="Arial" w:cs="Arial"/>
                <w:sz w:val="24"/>
                <w:szCs w:val="24"/>
              </w:rPr>
              <w:t xml:space="preserve"> νοείται η απασχόληση με σχέση εργασίας ή σύμβαση έργου στο δημόσιο ή ιδιωτικό τομέα ή άσκηση επαγγέλματος σε καθήκοντα ή έργα </w:t>
            </w:r>
            <w:r w:rsidRPr="00C94E83">
              <w:rPr>
                <w:rFonts w:ascii="Arial" w:hAnsi="Arial" w:cs="Arial"/>
                <w:b/>
                <w:sz w:val="24"/>
                <w:szCs w:val="24"/>
              </w:rPr>
              <w:t>συναφή με το αντικείμενο της προς πλήρωση θέσεως.</w:t>
            </w:r>
          </w:p>
        </w:tc>
      </w:tr>
      <w:tr w:rsidR="0061439C" w:rsidTr="0061439C">
        <w:trPr>
          <w:trHeight w:val="574"/>
        </w:trPr>
        <w:tc>
          <w:tcPr>
            <w:tcW w:w="685" w:type="pct"/>
            <w:tcBorders>
              <w:top w:val="single" w:sz="4" w:space="0" w:color="auto"/>
              <w:left w:val="single" w:sz="4" w:space="0" w:color="auto"/>
              <w:bottom w:val="single" w:sz="4" w:space="0" w:color="auto"/>
              <w:right w:val="single" w:sz="4" w:space="0" w:color="auto"/>
            </w:tcBorders>
            <w:shd w:val="clear" w:color="auto" w:fill="E5FFFF"/>
            <w:vAlign w:val="center"/>
            <w:hideMark/>
          </w:tcPr>
          <w:p w:rsidR="0061439C" w:rsidRDefault="0061439C" w:rsidP="00F16260">
            <w:pPr>
              <w:tabs>
                <w:tab w:val="left" w:pos="567"/>
              </w:tabs>
              <w:jc w:val="center"/>
              <w:rPr>
                <w:rFonts w:ascii="Arial" w:hAnsi="Arial" w:cs="Arial"/>
                <w:b/>
              </w:rPr>
            </w:pPr>
            <w:r>
              <w:rPr>
                <w:rFonts w:ascii="Arial" w:hAnsi="Arial" w:cs="Arial"/>
                <w:b/>
              </w:rPr>
              <w:t>ΚΩΔΙΚΟ</w:t>
            </w:r>
            <w:r w:rsidR="00F16260">
              <w:rPr>
                <w:rFonts w:ascii="Arial" w:hAnsi="Arial" w:cs="Arial"/>
                <w:b/>
              </w:rPr>
              <w:t>Σ</w:t>
            </w:r>
            <w:r>
              <w:rPr>
                <w:rFonts w:ascii="Arial" w:hAnsi="Arial" w:cs="Arial"/>
                <w:b/>
              </w:rPr>
              <w:t xml:space="preserve"> ΘΕΣΕΩ</w:t>
            </w:r>
            <w:r w:rsidR="00F16260">
              <w:rPr>
                <w:rFonts w:ascii="Arial" w:hAnsi="Arial" w:cs="Arial"/>
                <w:b/>
              </w:rPr>
              <w:t>Σ</w:t>
            </w:r>
          </w:p>
        </w:tc>
        <w:tc>
          <w:tcPr>
            <w:tcW w:w="4315" w:type="pct"/>
            <w:tcBorders>
              <w:top w:val="single" w:sz="4" w:space="0" w:color="auto"/>
              <w:left w:val="single" w:sz="4" w:space="0" w:color="auto"/>
              <w:bottom w:val="single" w:sz="4" w:space="0" w:color="auto"/>
              <w:right w:val="single" w:sz="4" w:space="0" w:color="auto"/>
            </w:tcBorders>
            <w:shd w:val="clear" w:color="auto" w:fill="E5FFFF"/>
            <w:vAlign w:val="center"/>
            <w:hideMark/>
          </w:tcPr>
          <w:p w:rsidR="0061439C" w:rsidRPr="00C94E83" w:rsidRDefault="0061439C">
            <w:pPr>
              <w:tabs>
                <w:tab w:val="left" w:pos="567"/>
              </w:tabs>
              <w:jc w:val="center"/>
              <w:rPr>
                <w:rFonts w:ascii="Arial" w:hAnsi="Arial" w:cs="Arial"/>
                <w:b/>
                <w:sz w:val="24"/>
                <w:szCs w:val="24"/>
              </w:rPr>
            </w:pPr>
            <w:r w:rsidRPr="00C94E83">
              <w:rPr>
                <w:rFonts w:ascii="Arial" w:hAnsi="Arial" w:cs="Arial"/>
                <w:b/>
                <w:sz w:val="24"/>
                <w:szCs w:val="24"/>
              </w:rPr>
              <w:t>ΕΜΠΕΙΡΙΑ ΚΑΙ ΤΡΟΠΟΣ ΑΠΟΔΕΙΞΗΣ</w:t>
            </w:r>
          </w:p>
        </w:tc>
      </w:tr>
      <w:tr w:rsidR="0061439C" w:rsidTr="0061439C">
        <w:trPr>
          <w:trHeight w:val="416"/>
        </w:trPr>
        <w:tc>
          <w:tcPr>
            <w:tcW w:w="685" w:type="pct"/>
            <w:tcBorders>
              <w:top w:val="single" w:sz="4" w:space="0" w:color="auto"/>
              <w:left w:val="single" w:sz="4" w:space="0" w:color="auto"/>
              <w:bottom w:val="single" w:sz="4" w:space="0" w:color="auto"/>
              <w:right w:val="single" w:sz="4" w:space="0" w:color="auto"/>
            </w:tcBorders>
            <w:vAlign w:val="center"/>
            <w:hideMark/>
          </w:tcPr>
          <w:p w:rsidR="0061439C" w:rsidRDefault="0061439C" w:rsidP="0061439C">
            <w:pPr>
              <w:tabs>
                <w:tab w:val="left" w:pos="1080"/>
              </w:tabs>
              <w:spacing w:before="120"/>
              <w:jc w:val="center"/>
              <w:rPr>
                <w:rFonts w:ascii="Arial" w:hAnsi="Arial" w:cs="Arial"/>
                <w:b/>
                <w:szCs w:val="24"/>
              </w:rPr>
            </w:pPr>
            <w:r>
              <w:rPr>
                <w:rFonts w:ascii="Arial" w:hAnsi="Arial" w:cs="Arial"/>
                <w:b/>
                <w:szCs w:val="24"/>
              </w:rPr>
              <w:t>101</w:t>
            </w:r>
          </w:p>
        </w:tc>
        <w:tc>
          <w:tcPr>
            <w:tcW w:w="4315" w:type="pct"/>
            <w:tcBorders>
              <w:top w:val="single" w:sz="4" w:space="0" w:color="auto"/>
              <w:left w:val="single" w:sz="4" w:space="0" w:color="auto"/>
              <w:bottom w:val="single" w:sz="4" w:space="0" w:color="auto"/>
              <w:right w:val="single" w:sz="4" w:space="0" w:color="auto"/>
            </w:tcBorders>
            <w:hideMark/>
          </w:tcPr>
          <w:p w:rsidR="0061439C" w:rsidRPr="00C94E83" w:rsidRDefault="0061439C">
            <w:pPr>
              <w:tabs>
                <w:tab w:val="left" w:pos="567"/>
              </w:tabs>
              <w:spacing w:after="60"/>
              <w:jc w:val="both"/>
              <w:rPr>
                <w:rFonts w:ascii="Arial" w:hAnsi="Arial" w:cs="Arial"/>
                <w:sz w:val="24"/>
                <w:szCs w:val="24"/>
              </w:rPr>
            </w:pPr>
            <w:r w:rsidRPr="00C94E83">
              <w:rPr>
                <w:rFonts w:ascii="Arial" w:hAnsi="Arial" w:cs="Arial"/>
                <w:sz w:val="24"/>
                <w:szCs w:val="24"/>
              </w:rPr>
              <w:t xml:space="preserve">Η εμπειρία λαμβάνεται υπόψη </w:t>
            </w:r>
            <w:r w:rsidRPr="00C94E83">
              <w:rPr>
                <w:rFonts w:ascii="Arial" w:hAnsi="Arial" w:cs="Arial"/>
                <w:b/>
                <w:sz w:val="24"/>
                <w:szCs w:val="24"/>
              </w:rPr>
              <w:t>μετά τη λήψη του βασικού τίτλου σπουδών</w:t>
            </w:r>
            <w:r w:rsidRPr="00C94E83">
              <w:rPr>
                <w:rFonts w:ascii="Arial" w:hAnsi="Arial" w:cs="Arial"/>
                <w:sz w:val="24"/>
                <w:szCs w:val="24"/>
              </w:rPr>
              <w:t xml:space="preserve"> με τον οποίο οι υποψήφιοι μετέχουν στη διαδικασία επιλογής. </w:t>
            </w:r>
          </w:p>
          <w:p w:rsidR="0061439C" w:rsidRPr="00C94E83" w:rsidRDefault="0061439C">
            <w:pPr>
              <w:tabs>
                <w:tab w:val="left" w:pos="567"/>
              </w:tabs>
              <w:spacing w:after="60"/>
              <w:jc w:val="both"/>
              <w:rPr>
                <w:rFonts w:ascii="Arial" w:hAnsi="Arial" w:cs="Arial"/>
                <w:sz w:val="24"/>
                <w:szCs w:val="24"/>
              </w:rPr>
            </w:pPr>
            <w:r w:rsidRPr="00C94E83">
              <w:rPr>
                <w:rFonts w:ascii="Arial" w:hAnsi="Arial" w:cs="Arial"/>
                <w:sz w:val="24"/>
                <w:szCs w:val="24"/>
              </w:rPr>
              <w:t xml:space="preserve">Για την απόδειξη της εμπειρίας αυτής βλ. δικαιολογητικά </w:t>
            </w:r>
            <w:r w:rsidRPr="00C94E83">
              <w:rPr>
                <w:rFonts w:ascii="Arial" w:hAnsi="Arial" w:cs="Arial"/>
                <w:b/>
                <w:sz w:val="24"/>
                <w:szCs w:val="24"/>
              </w:rPr>
              <w:t>περίπτωση Βή Ειδικές περιπτώσεις απόδειξης εμπειρίας</w:t>
            </w:r>
            <w:r w:rsidRPr="00C94E83">
              <w:rPr>
                <w:rFonts w:ascii="Arial" w:hAnsi="Arial" w:cs="Arial"/>
                <w:sz w:val="24"/>
                <w:szCs w:val="24"/>
              </w:rPr>
              <w:t xml:space="preserve"> του Παραρτήματος ανακοινώσεων Συμβάσεων εργασίας Ορισμένου Χρόνου (ΣΟΧ) - ΚΕΦΑΛΑΙΟ </w:t>
            </w:r>
            <w:r w:rsidRPr="00C94E83">
              <w:rPr>
                <w:rFonts w:ascii="Arial" w:hAnsi="Arial" w:cs="Arial"/>
                <w:bCs/>
                <w:sz w:val="24"/>
                <w:szCs w:val="24"/>
                <w:lang w:val="en-US"/>
              </w:rPr>
              <w:t>I</w:t>
            </w:r>
            <w:r w:rsidRPr="00C94E83">
              <w:rPr>
                <w:rFonts w:ascii="Arial" w:hAnsi="Arial" w:cs="Arial"/>
                <w:bCs/>
                <w:sz w:val="24"/>
                <w:szCs w:val="24"/>
              </w:rPr>
              <w:t>.</w:t>
            </w:r>
            <w:r w:rsidRPr="00C94E83">
              <w:rPr>
                <w:rFonts w:ascii="Arial" w:hAnsi="Arial" w:cs="Arial"/>
                <w:sz w:val="24"/>
                <w:szCs w:val="24"/>
              </w:rPr>
              <w:t>, στοιχείο 12. Πιστοποιητικά απόδειξης εμπειρίας.</w:t>
            </w:r>
          </w:p>
        </w:tc>
      </w:tr>
    </w:tbl>
    <w:p w:rsidR="0061439C" w:rsidRPr="00C94E83" w:rsidRDefault="0061439C" w:rsidP="0061439C">
      <w:pPr>
        <w:tabs>
          <w:tab w:val="left" w:pos="1080"/>
        </w:tabs>
        <w:jc w:val="both"/>
        <w:rPr>
          <w:rFonts w:ascii="Arial" w:hAnsi="Arial" w:cs="Arial"/>
          <w:b/>
          <w:sz w:val="24"/>
          <w:szCs w:val="24"/>
        </w:rPr>
      </w:pPr>
      <w:r w:rsidRPr="00C94E83">
        <w:rPr>
          <w:rFonts w:ascii="Arial" w:hAnsi="Arial" w:cs="Arial"/>
          <w:b/>
          <w:sz w:val="24"/>
          <w:szCs w:val="24"/>
        </w:rPr>
        <w:t xml:space="preserve">Οι τρόποι υπολογισμού της εμπειρίας, περιγράφονται αναλυτικά στο «Παράρτημα ανακοινώσεων Συμβάσεων εργασίας Ορισμένου Χρόνου (ΣΟΧ)»με σήμανση έκδοσης «10-06-2021»,(βλ. ΚΕΦΑΛΑΙΟ </w:t>
      </w:r>
      <w:r w:rsidRPr="00C94E83">
        <w:rPr>
          <w:rFonts w:ascii="Arial" w:hAnsi="Arial" w:cs="Arial"/>
          <w:b/>
          <w:bCs/>
          <w:sz w:val="24"/>
          <w:szCs w:val="24"/>
          <w:lang w:val="en-US"/>
        </w:rPr>
        <w:t>I</w:t>
      </w:r>
      <w:r w:rsidRPr="00C94E83">
        <w:rPr>
          <w:rFonts w:ascii="Arial" w:hAnsi="Arial" w:cs="Arial"/>
          <w:b/>
          <w:bCs/>
          <w:sz w:val="24"/>
          <w:szCs w:val="24"/>
        </w:rPr>
        <w:t>Ι.</w:t>
      </w:r>
      <w:r w:rsidRPr="00C94E83">
        <w:rPr>
          <w:rFonts w:ascii="Arial" w:hAnsi="Arial" w:cs="Arial"/>
          <w:b/>
          <w:sz w:val="24"/>
          <w:szCs w:val="24"/>
        </w:rPr>
        <w:t xml:space="preserve">, ενότητα Ε., υποενότητα «ΤΡΟΠΟΙ ΥΠΟΛΟΓΙΣΜΟΥ ΕΜΠΕΙΡΙΑΣ»).  </w:t>
      </w:r>
    </w:p>
    <w:p w:rsidR="0061439C" w:rsidRPr="00C94E83" w:rsidRDefault="0061439C" w:rsidP="0061439C">
      <w:pPr>
        <w:tabs>
          <w:tab w:val="left" w:pos="1080"/>
        </w:tabs>
        <w:jc w:val="both"/>
        <w:rPr>
          <w:rFonts w:ascii="Arial" w:hAnsi="Arial" w:cs="Arial"/>
          <w:sz w:val="24"/>
          <w:szCs w:val="24"/>
        </w:rPr>
      </w:pPr>
      <w:r w:rsidRPr="00C94E83">
        <w:rPr>
          <w:rFonts w:ascii="Arial" w:hAnsi="Arial" w:cs="Arial"/>
          <w:b/>
          <w:sz w:val="24"/>
          <w:szCs w:val="24"/>
        </w:rPr>
        <w:t xml:space="preserve">Επισημαίνεται </w:t>
      </w:r>
      <w:r w:rsidRPr="00C94E83">
        <w:rPr>
          <w:rFonts w:ascii="Arial" w:hAnsi="Arial" w:cs="Arial"/>
          <w:sz w:val="24"/>
          <w:szCs w:val="24"/>
        </w:rPr>
        <w:t xml:space="preserve">ότι η Υπεύθυνη Δήλωση για την απόδειξη της εμπειρίας, όπου απαιτείται, προσκομίζεται  σε κάθε περίπτωση σύμφωνα με το ανωτέρω Παράρτημα, καθόσον η βεβαίωση προϋπηρεσίας του Ηλεκτρονικού Εθνικού Φορέα Κοινωνικής Ασφάλισης (e-ΕΦΚΑ) έχει καθαρά πληροφοριακό χαρακτήρα ως προς την ειδικότητα, σύμφωνα με το υπ’ </w:t>
      </w:r>
      <w:proofErr w:type="spellStart"/>
      <w:r w:rsidRPr="00C94E83">
        <w:rPr>
          <w:rFonts w:ascii="Arial" w:hAnsi="Arial" w:cs="Arial"/>
          <w:sz w:val="24"/>
          <w:szCs w:val="24"/>
        </w:rPr>
        <w:t>αριθμ</w:t>
      </w:r>
      <w:proofErr w:type="spellEnd"/>
      <w:r w:rsidRPr="00C94E83">
        <w:rPr>
          <w:rFonts w:ascii="Arial" w:hAnsi="Arial" w:cs="Arial"/>
          <w:sz w:val="24"/>
          <w:szCs w:val="24"/>
        </w:rPr>
        <w:t>. 8657/12-1-2020 έγγραφο του Τμήματος Ασφάλισης Μισθωτών του e-ΕΦΚΑ.</w:t>
      </w:r>
    </w:p>
    <w:p w:rsidR="006352C2" w:rsidRDefault="006352C2" w:rsidP="0061439C">
      <w:pPr>
        <w:tabs>
          <w:tab w:val="left" w:pos="0"/>
          <w:tab w:val="left" w:pos="567"/>
        </w:tabs>
        <w:jc w:val="both"/>
        <w:rPr>
          <w:rFonts w:ascii="Arial" w:hAnsi="Arial" w:cs="Arial"/>
          <w:b/>
          <w:sz w:val="24"/>
          <w:szCs w:val="24"/>
          <w:u w:val="single"/>
        </w:rPr>
      </w:pPr>
    </w:p>
    <w:p w:rsidR="0061439C" w:rsidRPr="00C94E83" w:rsidRDefault="0061439C" w:rsidP="0061439C">
      <w:pPr>
        <w:tabs>
          <w:tab w:val="left" w:pos="0"/>
          <w:tab w:val="left" w:pos="567"/>
        </w:tabs>
        <w:jc w:val="both"/>
        <w:rPr>
          <w:rFonts w:ascii="Arial" w:eastAsia="Times New Roman" w:hAnsi="Arial" w:cs="Arial"/>
          <w:b/>
          <w:sz w:val="24"/>
          <w:szCs w:val="24"/>
          <w:u w:val="single"/>
        </w:rPr>
      </w:pPr>
      <w:r w:rsidRPr="00C94E83">
        <w:rPr>
          <w:rFonts w:ascii="Arial" w:hAnsi="Arial" w:cs="Arial"/>
          <w:b/>
          <w:sz w:val="24"/>
          <w:szCs w:val="24"/>
          <w:u w:val="single"/>
        </w:rPr>
        <w:t>ΑΠΑΡΑΙΤΗΤΑ ΔΙΚΑΙΟΛΟΓΗΤΙΚΑ</w:t>
      </w:r>
    </w:p>
    <w:p w:rsidR="0061439C" w:rsidRPr="00C94E83" w:rsidRDefault="0061439C" w:rsidP="001E218A">
      <w:pPr>
        <w:tabs>
          <w:tab w:val="left" w:pos="0"/>
        </w:tabs>
        <w:spacing w:line="240" w:lineRule="auto"/>
        <w:jc w:val="both"/>
        <w:rPr>
          <w:rFonts w:ascii="Arial" w:hAnsi="Arial" w:cs="Arial"/>
          <w:sz w:val="24"/>
          <w:szCs w:val="24"/>
        </w:rPr>
      </w:pPr>
      <w:r w:rsidRPr="00C94E83">
        <w:rPr>
          <w:rFonts w:ascii="Arial" w:hAnsi="Arial" w:cs="Arial"/>
          <w:sz w:val="24"/>
          <w:szCs w:val="24"/>
        </w:rPr>
        <w:t xml:space="preserve">Οι υποψήφιοι για την απόδειξη των ΑΠΑΙΤΟΥΜΕΝΩΝ ΠΡΟΣΟΝΤΩΝ (βλ. ΠΙΝΑΚΑ Β), των λοιπών ιδιοτήτων τους και της εμπειρίας τους οφείλουν να υποβάλουν, όλα τα  απαιτούμενα από την παρούσα ανακοίνωση και το </w:t>
      </w:r>
      <w:r w:rsidRPr="00C94E83">
        <w:rPr>
          <w:rFonts w:ascii="Arial" w:hAnsi="Arial" w:cs="Arial"/>
          <w:b/>
          <w:sz w:val="24"/>
          <w:szCs w:val="24"/>
        </w:rPr>
        <w:t>«Παράρτημα ανακοινώσεων Συμβάσεων εργασίας Ορισμένου Χρόνου (ΣΟΧ)»</w:t>
      </w:r>
      <w:r w:rsidRPr="00C94E83">
        <w:rPr>
          <w:rFonts w:ascii="Arial" w:hAnsi="Arial" w:cs="Arial"/>
          <w:sz w:val="24"/>
          <w:szCs w:val="24"/>
        </w:rPr>
        <w:t xml:space="preserve"> με σήμανση έκδοσης </w:t>
      </w:r>
      <w:r w:rsidRPr="00C94E83">
        <w:rPr>
          <w:rFonts w:ascii="Arial" w:hAnsi="Arial" w:cs="Arial"/>
          <w:b/>
          <w:sz w:val="24"/>
          <w:szCs w:val="24"/>
        </w:rPr>
        <w:t>«10-06-2021»,</w:t>
      </w:r>
      <w:r w:rsidRPr="00C94E83">
        <w:rPr>
          <w:rFonts w:ascii="Arial" w:hAnsi="Arial" w:cs="Arial"/>
          <w:sz w:val="24"/>
          <w:szCs w:val="24"/>
        </w:rPr>
        <w:t xml:space="preserve"> δικαιολογητικά, σύμφωνα με τα οριζόμενα στην ενότητα «ΠΡΟΣΚΟΜΙΣΗ ΤΙΤΛΩΝ, ΠΙΣΤΟΠΟΙΗΤΙΚΩΝ ΚΑΙ ΒΕΒΑΙΩΣΕΩΝ» του Κεφαλαίου Ι του  ανωτέρω Παραρτήματος, </w:t>
      </w:r>
      <w:r w:rsidRPr="00C94E83">
        <w:rPr>
          <w:rFonts w:ascii="Arial" w:hAnsi="Arial" w:cs="Arial"/>
          <w:b/>
          <w:sz w:val="24"/>
          <w:szCs w:val="24"/>
          <w:u w:val="single"/>
        </w:rPr>
        <w:t>εκτός</w:t>
      </w:r>
      <w:r w:rsidRPr="00C94E83">
        <w:rPr>
          <w:rFonts w:ascii="Arial" w:hAnsi="Arial" w:cs="Arial"/>
          <w:sz w:val="24"/>
          <w:szCs w:val="24"/>
        </w:rPr>
        <w:t xml:space="preserve"> από την Υπεύθυνη Δήλωση του ν. 1599/1986, ως ισχύει, που αναφέρεται στο ΚΕΦΑΛΑΙΟ </w:t>
      </w:r>
      <w:r w:rsidRPr="00C94E83">
        <w:rPr>
          <w:rFonts w:ascii="Arial" w:hAnsi="Arial" w:cs="Arial"/>
          <w:bCs/>
          <w:sz w:val="24"/>
          <w:szCs w:val="24"/>
          <w:lang w:val="en-US"/>
        </w:rPr>
        <w:t>I</w:t>
      </w:r>
      <w:r w:rsidRPr="00C94E83">
        <w:rPr>
          <w:rFonts w:ascii="Arial" w:hAnsi="Arial" w:cs="Arial"/>
          <w:sz w:val="24"/>
          <w:szCs w:val="24"/>
        </w:rPr>
        <w:t>, «ΑΠΑΡΑΙΤΗΤΑ ΔΙΚΑΙΟΛΟΓΗΤΙΚΑ ΣΥΜΜΕΤΟΧΗΣ», στοιχείο 2. του Παραρτήματος αυτού.</w:t>
      </w:r>
    </w:p>
    <w:tbl>
      <w:tblPr>
        <w:tblW w:w="94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2"/>
      </w:tblGrid>
      <w:tr w:rsidR="0061439C" w:rsidTr="00703BE0">
        <w:trPr>
          <w:trHeight w:val="2829"/>
        </w:trPr>
        <w:tc>
          <w:tcPr>
            <w:tcW w:w="9492" w:type="dxa"/>
            <w:tcBorders>
              <w:top w:val="single" w:sz="4" w:space="0" w:color="auto"/>
              <w:left w:val="single" w:sz="4" w:space="0" w:color="auto"/>
              <w:bottom w:val="single" w:sz="4" w:space="0" w:color="auto"/>
              <w:right w:val="single" w:sz="4" w:space="0" w:color="auto"/>
            </w:tcBorders>
          </w:tcPr>
          <w:p w:rsidR="0061439C" w:rsidRDefault="0061439C">
            <w:pPr>
              <w:jc w:val="both"/>
              <w:rPr>
                <w:rFonts w:ascii="Arial" w:hAnsi="Arial" w:cs="Arial"/>
                <w:szCs w:val="24"/>
              </w:rPr>
            </w:pPr>
            <w:r>
              <w:rPr>
                <w:rFonts w:ascii="Arial" w:hAnsi="Arial" w:cs="Arial"/>
                <w:szCs w:val="24"/>
              </w:rPr>
              <w:t xml:space="preserve">Μέχρι ενσωματώσεως των σχετικών αλλαγών στο </w:t>
            </w:r>
            <w:r>
              <w:rPr>
                <w:rFonts w:ascii="Arial" w:hAnsi="Arial" w:cs="Arial"/>
                <w:b/>
                <w:szCs w:val="24"/>
              </w:rPr>
              <w:t>«ΠΑΡΑΡΤΗΜΑ ΑΝΑΚΟΙΝΩΣΕΩΝ ΣΥΜΒΑΣΕΩΝ ΕΡΓΑΣΙΑΣ ΟΡΙΣΜΕΝΟΥ ΧΡΟΝΟΥ (ΣΟΧ)»</w:t>
            </w:r>
            <w:r>
              <w:rPr>
                <w:rFonts w:ascii="Arial" w:hAnsi="Arial" w:cs="Arial"/>
                <w:szCs w:val="24"/>
              </w:rPr>
              <w:t xml:space="preserve"> με σήμανση έκδοσης  </w:t>
            </w:r>
            <w:r>
              <w:rPr>
                <w:rFonts w:ascii="Arial" w:hAnsi="Arial" w:cs="Arial"/>
                <w:b/>
                <w:szCs w:val="24"/>
              </w:rPr>
              <w:t>«10-06-2021»</w:t>
            </w:r>
            <w:r>
              <w:rPr>
                <w:rFonts w:ascii="Arial" w:hAnsi="Arial" w:cs="Arial"/>
                <w:szCs w:val="24"/>
              </w:rPr>
              <w:t xml:space="preserve"> ισχύουν τα παρακάτω:</w:t>
            </w:r>
          </w:p>
          <w:p w:rsidR="0061439C" w:rsidRDefault="0061439C" w:rsidP="0061439C">
            <w:pPr>
              <w:numPr>
                <w:ilvl w:val="0"/>
                <w:numId w:val="41"/>
              </w:numPr>
              <w:spacing w:after="60" w:line="240" w:lineRule="auto"/>
              <w:ind w:left="284" w:hanging="284"/>
              <w:contextualSpacing/>
              <w:jc w:val="both"/>
              <w:rPr>
                <w:rFonts w:ascii="Arial" w:hAnsi="Arial" w:cs="Arial"/>
                <w:szCs w:val="24"/>
              </w:rPr>
            </w:pPr>
            <w:r>
              <w:rPr>
                <w:rFonts w:ascii="Arial" w:hAnsi="Arial" w:cs="Arial"/>
                <w:szCs w:val="24"/>
              </w:rPr>
              <w:t xml:space="preserve">Με το άρθρο 82 του Ν. 5003/2022 (ΦΕΚ  230/τ.Α’/14-12-2022), </w:t>
            </w:r>
            <w:r>
              <w:rPr>
                <w:rFonts w:ascii="Arial" w:hAnsi="Arial" w:cs="Arial"/>
                <w:b/>
                <w:szCs w:val="24"/>
              </w:rPr>
              <w:t>το ανώτατο όριο ηλικίας</w:t>
            </w:r>
            <w:r>
              <w:rPr>
                <w:rFonts w:ascii="Arial" w:hAnsi="Arial" w:cs="Arial"/>
                <w:szCs w:val="24"/>
              </w:rPr>
              <w:t xml:space="preserve"> συμμετοχής των υποψηφίων που αναφέρεται στα </w:t>
            </w:r>
            <w:r>
              <w:rPr>
                <w:rFonts w:ascii="Arial" w:hAnsi="Arial" w:cs="Arial"/>
                <w:b/>
                <w:szCs w:val="24"/>
              </w:rPr>
              <w:t>ΓΕΝΙΚΑ ΠΡΟΣΟΝΤΑ ΕΠΙΛΟΓΗΣ</w:t>
            </w:r>
            <w:r>
              <w:rPr>
                <w:rFonts w:ascii="Arial" w:hAnsi="Arial" w:cs="Arial"/>
                <w:szCs w:val="24"/>
              </w:rPr>
              <w:t xml:space="preserve"> του </w:t>
            </w:r>
            <w:r>
              <w:rPr>
                <w:rFonts w:ascii="Arial" w:hAnsi="Arial" w:cs="Arial"/>
                <w:b/>
                <w:szCs w:val="24"/>
              </w:rPr>
              <w:t>Παραρτήματος Ανακοινώσεων Συμβάσεων Εργασίας Ορισμένου Χρόνου (ΣΟΧ)</w:t>
            </w:r>
            <w:r>
              <w:rPr>
                <w:rFonts w:ascii="Arial" w:hAnsi="Arial" w:cs="Arial"/>
                <w:szCs w:val="24"/>
              </w:rPr>
              <w:t xml:space="preserve"> με σήμανση έκδοσης </w:t>
            </w:r>
            <w:r>
              <w:rPr>
                <w:rFonts w:ascii="Arial" w:hAnsi="Arial" w:cs="Arial"/>
                <w:b/>
                <w:szCs w:val="24"/>
              </w:rPr>
              <w:t>«10-6-2021» ορίζεται: (α) το εξηκοστό έβδομο (67ο)</w:t>
            </w:r>
            <w:r>
              <w:rPr>
                <w:rFonts w:ascii="Arial" w:hAnsi="Arial" w:cs="Arial"/>
                <w:szCs w:val="24"/>
              </w:rPr>
              <w:t xml:space="preserve"> έτος και </w:t>
            </w:r>
            <w:r>
              <w:rPr>
                <w:rFonts w:ascii="Arial" w:hAnsi="Arial" w:cs="Arial"/>
                <w:b/>
                <w:szCs w:val="24"/>
              </w:rPr>
              <w:t>(β)κατ’ εξαίρεση</w:t>
            </w:r>
            <w:r>
              <w:rPr>
                <w:rFonts w:ascii="Arial" w:hAnsi="Arial" w:cs="Arial"/>
                <w:szCs w:val="24"/>
              </w:rPr>
              <w:t>, έως το</w:t>
            </w:r>
            <w:r>
              <w:rPr>
                <w:rFonts w:ascii="Arial" w:hAnsi="Arial" w:cs="Arial"/>
                <w:b/>
                <w:szCs w:val="24"/>
              </w:rPr>
              <w:t xml:space="preserve"> εβδομηκοστό (70ο</w:t>
            </w:r>
            <w:r>
              <w:rPr>
                <w:rFonts w:ascii="Arial" w:hAnsi="Arial" w:cs="Arial"/>
                <w:szCs w:val="24"/>
              </w:rPr>
              <w:t>) έτος για όσους υποψηφίους έχουν συμπληρώσει  το εξηκοστό έβδομο (67ο) έτος της ηλικίας και δεν έχουν συνταξιοδοτηθεί από το δημόσιο ταμείο ή άλλον ασφαλιστικό φορέα.</w:t>
            </w:r>
          </w:p>
          <w:p w:rsidR="0061439C" w:rsidRDefault="0061439C">
            <w:pPr>
              <w:spacing w:after="60"/>
              <w:ind w:left="284"/>
              <w:contextualSpacing/>
              <w:jc w:val="both"/>
              <w:rPr>
                <w:rFonts w:ascii="Arial" w:hAnsi="Arial" w:cs="Arial"/>
                <w:szCs w:val="24"/>
              </w:rPr>
            </w:pPr>
            <w:r>
              <w:rPr>
                <w:rFonts w:ascii="Arial" w:hAnsi="Arial" w:cs="Arial"/>
                <w:szCs w:val="24"/>
              </w:rPr>
              <w:t xml:space="preserve">Για την συμμετοχή των ανωτέρω υποψηφίων της περίπτωσης </w:t>
            </w:r>
            <w:r>
              <w:rPr>
                <w:rFonts w:ascii="Arial" w:hAnsi="Arial" w:cs="Arial"/>
                <w:b/>
                <w:szCs w:val="24"/>
              </w:rPr>
              <w:t>(β)</w:t>
            </w:r>
            <w:r>
              <w:rPr>
                <w:rFonts w:ascii="Arial" w:hAnsi="Arial" w:cs="Arial"/>
                <w:szCs w:val="24"/>
              </w:rPr>
              <w:t xml:space="preserve"> απαιτείται να υποβληθεί </w:t>
            </w:r>
            <w:r>
              <w:rPr>
                <w:rFonts w:ascii="Arial" w:hAnsi="Arial" w:cs="Arial"/>
                <w:b/>
                <w:szCs w:val="24"/>
              </w:rPr>
              <w:t>χωριστή υπεύθυνη δήλωση</w:t>
            </w:r>
            <w:r>
              <w:rPr>
                <w:rFonts w:ascii="Arial" w:hAnsi="Arial" w:cs="Arial"/>
                <w:szCs w:val="24"/>
              </w:rPr>
              <w:t>, στην οποία να δηλώνουν ότι μέχρι τη λήξη προθεσμίας υποβολής της αίτησης δεν έχουν θεμελιώσει δικαίωμα συνταξιοδότησης.</w:t>
            </w:r>
          </w:p>
          <w:p w:rsidR="0061439C" w:rsidRDefault="0061439C" w:rsidP="0061439C">
            <w:pPr>
              <w:numPr>
                <w:ilvl w:val="0"/>
                <w:numId w:val="41"/>
              </w:numPr>
              <w:spacing w:after="60" w:line="240" w:lineRule="auto"/>
              <w:ind w:left="284" w:hanging="284"/>
              <w:jc w:val="both"/>
              <w:rPr>
                <w:rFonts w:ascii="Arial" w:hAnsi="Arial" w:cs="Arial"/>
                <w:szCs w:val="24"/>
              </w:rPr>
            </w:pPr>
            <w:r>
              <w:rPr>
                <w:rFonts w:ascii="Arial" w:hAnsi="Arial" w:cs="Arial"/>
                <w:szCs w:val="24"/>
              </w:rPr>
              <w:t xml:space="preserve">Τίτλοι, πιστοποιητικά και βεβαιώσεις </w:t>
            </w:r>
            <w:r>
              <w:rPr>
                <w:rFonts w:ascii="Arial" w:hAnsi="Arial" w:cs="Arial"/>
                <w:b/>
                <w:szCs w:val="24"/>
              </w:rPr>
              <w:t>της αλλοδαπής</w:t>
            </w:r>
            <w:r>
              <w:rPr>
                <w:rFonts w:ascii="Arial" w:hAnsi="Arial" w:cs="Arial"/>
                <w:szCs w:val="24"/>
              </w:rPr>
              <w:t xml:space="preserve"> που απαιτούνται από την Ανακοίνωση </w:t>
            </w:r>
            <w:r>
              <w:rPr>
                <w:rFonts w:ascii="Arial" w:hAnsi="Arial" w:cs="Arial"/>
                <w:b/>
                <w:szCs w:val="24"/>
              </w:rPr>
              <w:t>πρέπει</w:t>
            </w:r>
            <w:r>
              <w:rPr>
                <w:rFonts w:ascii="Arial" w:hAnsi="Arial" w:cs="Arial"/>
                <w:szCs w:val="24"/>
              </w:rPr>
              <w:t xml:space="preserve"> απαραιτήτως </w:t>
            </w:r>
            <w:r>
              <w:rPr>
                <w:rFonts w:ascii="Arial" w:hAnsi="Arial" w:cs="Arial"/>
                <w:b/>
                <w:szCs w:val="24"/>
              </w:rPr>
              <w:t>να συνοδεύονται</w:t>
            </w:r>
            <w:r>
              <w:rPr>
                <w:rFonts w:ascii="Arial" w:hAnsi="Arial" w:cs="Arial"/>
                <w:szCs w:val="24"/>
              </w:rPr>
              <w:t xml:space="preserve"> από </w:t>
            </w:r>
            <w:r>
              <w:rPr>
                <w:rFonts w:ascii="Arial" w:hAnsi="Arial" w:cs="Arial"/>
                <w:b/>
                <w:szCs w:val="24"/>
              </w:rPr>
              <w:t>επίσημη μετάφρασή τους</w:t>
            </w:r>
            <w:r>
              <w:rPr>
                <w:rFonts w:ascii="Arial" w:hAnsi="Arial" w:cs="Arial"/>
                <w:szCs w:val="24"/>
              </w:rPr>
              <w:t xml:space="preserve"> στην ελληνική γλώσσα και να έχουν επικυρωθεί, </w:t>
            </w:r>
            <w:r>
              <w:rPr>
                <w:rFonts w:ascii="Arial" w:hAnsi="Arial" w:cs="Arial"/>
                <w:b/>
                <w:szCs w:val="24"/>
                <w:u w:val="single"/>
              </w:rPr>
              <w:t>σύμφωνα με τα οριζόμενα στο «Παράρτημα Ανακοινώσεων Συμβάσεων Εργασίας Ορισμένου Χρόνου (ΣΟΧ)»</w:t>
            </w:r>
            <w:r>
              <w:rPr>
                <w:rFonts w:ascii="Arial" w:hAnsi="Arial" w:cs="Arial"/>
                <w:szCs w:val="24"/>
              </w:rPr>
              <w:t xml:space="preserve"> με σήμανση έκδοσης </w:t>
            </w:r>
            <w:r>
              <w:rPr>
                <w:rFonts w:ascii="Arial" w:hAnsi="Arial" w:cs="Arial"/>
                <w:b/>
                <w:szCs w:val="24"/>
              </w:rPr>
              <w:t>«10-06-2021» και ειδικότερα στην τελευταία ενότητα του Κεφαλαίου Ι με τίτλο «ΠΡΟΣΚΟΜΙΣΗ ΤΙΤΛΩΝ, ΠΙΣΤΟΠΟΙΗΤΙΚΩΝ ΚΑΙ ΒΕΒΑΙΩΣΕΩΝ».</w:t>
            </w:r>
          </w:p>
          <w:p w:rsidR="0061439C" w:rsidRDefault="0061439C">
            <w:pPr>
              <w:spacing w:after="60"/>
              <w:ind w:left="313" w:hanging="283"/>
              <w:jc w:val="both"/>
              <w:rPr>
                <w:rFonts w:ascii="Arial" w:hAnsi="Arial" w:cs="Arial"/>
                <w:szCs w:val="24"/>
              </w:rPr>
            </w:pPr>
            <w:r>
              <w:rPr>
                <w:rFonts w:ascii="Arial" w:hAnsi="Arial" w:cs="Arial"/>
                <w:szCs w:val="24"/>
              </w:rPr>
              <w:t xml:space="preserve">    Σημειώνεται ότι από </w:t>
            </w:r>
            <w:r>
              <w:rPr>
                <w:rFonts w:ascii="Arial" w:hAnsi="Arial" w:cs="Arial"/>
                <w:b/>
                <w:szCs w:val="24"/>
              </w:rPr>
              <w:t>1.9.2021</w:t>
            </w:r>
            <w:r>
              <w:rPr>
                <w:rFonts w:ascii="Arial" w:hAnsi="Arial" w:cs="Arial"/>
                <w:szCs w:val="24"/>
              </w:rPr>
              <w:t xml:space="preserve"> (κατάργηση μεταφραστικής υπηρεσίας Υπουργείου      Εξωτερικών 31/8/2021- άρθρο 478 παρ. 6 ν. 4781/2021), οι υποψήφιοι μπορούν να αναζητούν και να επιλέγουν μεταφραστή στη διεύθυνση metafraseis.services.gov.gr ή </w:t>
            </w:r>
            <w:r>
              <w:rPr>
                <w:rFonts w:ascii="Arial" w:hAnsi="Arial" w:cs="Arial"/>
                <w:b/>
                <w:szCs w:val="24"/>
              </w:rPr>
              <w:t>μέσω της εφαρμογής «Πιστοποιημένοι Μεταφραστές» της Ενιαίας Ψηφιακής Πύλης gov.gr.</w:t>
            </w:r>
            <w:r>
              <w:rPr>
                <w:rFonts w:ascii="Arial" w:hAnsi="Arial" w:cs="Arial"/>
                <w:szCs w:val="24"/>
              </w:rPr>
              <w:t xml:space="preserve"> Συγκεκριμένα, η πρόσβαση στην εφαρμογή θα γίνεται ακολουθώντας τα εξής βήματα: πληκτρολόγηση της διεύθυνσης www.gov.gr,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rsidR="0061439C" w:rsidRPr="006352C2" w:rsidRDefault="0061439C" w:rsidP="0061439C">
            <w:pPr>
              <w:numPr>
                <w:ilvl w:val="0"/>
                <w:numId w:val="43"/>
              </w:numPr>
              <w:spacing w:after="60" w:line="240" w:lineRule="auto"/>
              <w:ind w:left="321" w:hanging="284"/>
              <w:contextualSpacing/>
              <w:jc w:val="both"/>
              <w:rPr>
                <w:rFonts w:ascii="Arial" w:hAnsi="Arial" w:cs="Arial"/>
                <w:b/>
                <w:sz w:val="24"/>
                <w:szCs w:val="24"/>
              </w:rPr>
            </w:pPr>
            <w:r w:rsidRPr="006352C2">
              <w:rPr>
                <w:rFonts w:ascii="Arial" w:hAnsi="Arial" w:cs="Arial"/>
                <w:sz w:val="24"/>
                <w:szCs w:val="24"/>
                <w:lang w:val="en-US"/>
              </w:rPr>
              <w:t>H</w:t>
            </w:r>
            <w:r w:rsidRPr="006352C2">
              <w:rPr>
                <w:rFonts w:ascii="Arial" w:hAnsi="Arial" w:cs="Arial"/>
                <w:b/>
                <w:sz w:val="24"/>
                <w:szCs w:val="24"/>
              </w:rPr>
              <w:t xml:space="preserve">παρ. 5 του ΚΕΦΑΛΑΙΟΥ Ι: ΑΠΑΡΑΙΤΗΤΑ ΔΙΚΑΙΟΛΟΓΗΤΙΚΑ ΣΥΜΜΕΤΟΧΗΣ </w:t>
            </w:r>
            <w:r w:rsidRPr="006352C2">
              <w:rPr>
                <w:rFonts w:ascii="Arial" w:hAnsi="Arial" w:cs="Arial"/>
                <w:sz w:val="24"/>
                <w:szCs w:val="24"/>
              </w:rPr>
              <w:t>του ως άνω</w:t>
            </w:r>
            <w:r w:rsidRPr="006352C2">
              <w:rPr>
                <w:rFonts w:ascii="Arial" w:hAnsi="Arial" w:cs="Arial"/>
                <w:b/>
                <w:sz w:val="24"/>
                <w:szCs w:val="24"/>
              </w:rPr>
              <w:t xml:space="preserve"> ΠΑΡΑΡΤΗΜΑΤΟΣ </w:t>
            </w:r>
            <w:r w:rsidRPr="006352C2">
              <w:rPr>
                <w:rFonts w:ascii="Arial" w:hAnsi="Arial" w:cs="Arial"/>
                <w:sz w:val="24"/>
                <w:szCs w:val="24"/>
                <w:u w:val="single"/>
              </w:rPr>
              <w:t>σχετικά με το κριτήριο της εντοπιότητας</w:t>
            </w:r>
            <w:r w:rsidRPr="006352C2">
              <w:rPr>
                <w:rFonts w:ascii="Arial" w:hAnsi="Arial" w:cs="Arial"/>
                <w:sz w:val="24"/>
                <w:szCs w:val="24"/>
              </w:rPr>
              <w:t xml:space="preserve">, </w:t>
            </w:r>
            <w:r w:rsidRPr="006352C2">
              <w:rPr>
                <w:rFonts w:ascii="Arial" w:hAnsi="Arial" w:cs="Arial"/>
                <w:sz w:val="24"/>
                <w:szCs w:val="24"/>
                <w:u w:val="single"/>
              </w:rPr>
              <w:t>αναμορφώνονται με το  άρθρο 4 του Ν.5149/2024,  ως κατωτέρω:</w:t>
            </w:r>
          </w:p>
          <w:p w:rsidR="006352C2" w:rsidRDefault="006352C2" w:rsidP="006352C2">
            <w:pPr>
              <w:spacing w:after="60" w:line="240" w:lineRule="auto"/>
              <w:ind w:left="321"/>
              <w:contextualSpacing/>
              <w:jc w:val="both"/>
              <w:rPr>
                <w:rFonts w:ascii="Arial" w:hAnsi="Arial" w:cs="Arial"/>
                <w:b/>
                <w:szCs w:val="24"/>
              </w:rPr>
            </w:pPr>
          </w:p>
          <w:p w:rsidR="0061439C" w:rsidRPr="006352C2" w:rsidRDefault="0061439C">
            <w:pPr>
              <w:spacing w:after="60"/>
              <w:ind w:left="321"/>
              <w:contextualSpacing/>
              <w:jc w:val="both"/>
              <w:rPr>
                <w:rFonts w:ascii="Arial" w:hAnsi="Arial" w:cs="Arial"/>
                <w:b/>
                <w:sz w:val="24"/>
                <w:szCs w:val="24"/>
              </w:rPr>
            </w:pPr>
            <w:r w:rsidRPr="006352C2">
              <w:rPr>
                <w:rFonts w:ascii="Arial" w:hAnsi="Arial" w:cs="Arial"/>
                <w:b/>
                <w:bCs/>
                <w:color w:val="000000"/>
                <w:sz w:val="24"/>
                <w:szCs w:val="24"/>
              </w:rPr>
              <w:t xml:space="preserve">Για την απόδειξη του κριτηρίου της εντοπιότητας, οι υποψήφιοι θα πρέπει αρχικά να το δηλώσουν στο κατάλληλο πεδίο της αίτησής τους  και στη συνέχεια, να προσκομίσουν </w:t>
            </w:r>
            <w:r w:rsidRPr="006352C2">
              <w:rPr>
                <w:rFonts w:ascii="Arial" w:hAnsi="Arial" w:cs="Arial"/>
                <w:b/>
                <w:bCs/>
                <w:color w:val="000000"/>
                <w:sz w:val="24"/>
                <w:szCs w:val="24"/>
                <w:u w:val="single"/>
              </w:rPr>
              <w:t>Βεβαίωση Στοιχείων διεύθυνσης κατοικίας</w:t>
            </w:r>
            <w:r w:rsidRPr="006352C2">
              <w:rPr>
                <w:rFonts w:ascii="Arial" w:hAnsi="Arial" w:cs="Arial"/>
                <w:b/>
                <w:bCs/>
                <w:color w:val="000000"/>
                <w:sz w:val="24"/>
                <w:szCs w:val="24"/>
              </w:rPr>
              <w:t xml:space="preserve"> η οποία εκδίδεται ηλεκτρονικά  μέσω της ακόλουθης διαδρομής: </w:t>
            </w:r>
            <w:proofErr w:type="spellStart"/>
            <w:r w:rsidRPr="006352C2">
              <w:rPr>
                <w:rFonts w:ascii="Arial" w:hAnsi="Arial" w:cs="Arial"/>
                <w:b/>
                <w:bCs/>
                <w:color w:val="000000"/>
                <w:sz w:val="24"/>
                <w:szCs w:val="24"/>
              </w:rPr>
              <w:t>myaade</w:t>
            </w:r>
            <w:proofErr w:type="spellEnd"/>
            <w:r w:rsidRPr="006352C2">
              <w:rPr>
                <w:rFonts w:ascii="Arial" w:hAnsi="Arial" w:cs="Arial"/>
                <w:b/>
                <w:bCs/>
                <w:color w:val="000000"/>
                <w:sz w:val="24"/>
                <w:szCs w:val="24"/>
              </w:rPr>
              <w:sym w:font="Wingdings" w:char="F0E0"/>
            </w:r>
            <w:r w:rsidRPr="006352C2">
              <w:rPr>
                <w:rFonts w:ascii="Arial" w:hAnsi="Arial" w:cs="Arial"/>
                <w:b/>
                <w:bCs/>
                <w:color w:val="000000"/>
                <w:sz w:val="24"/>
                <w:szCs w:val="24"/>
              </w:rPr>
              <w:t xml:space="preserve"> ΜΗΤΡΩΟ ΚΑΙ ΕΠΙΚΟΙΝΩΝΙΑ </w:t>
            </w:r>
            <w:r w:rsidRPr="006352C2">
              <w:rPr>
                <w:rFonts w:ascii="Arial" w:hAnsi="Arial" w:cs="Arial"/>
                <w:b/>
                <w:bCs/>
                <w:color w:val="000000"/>
                <w:sz w:val="24"/>
                <w:szCs w:val="24"/>
              </w:rPr>
              <w:sym w:font="Wingdings" w:char="F0E0"/>
            </w:r>
            <w:r w:rsidRPr="006352C2">
              <w:rPr>
                <w:rFonts w:ascii="Arial" w:hAnsi="Arial" w:cs="Arial"/>
                <w:b/>
                <w:bCs/>
                <w:color w:val="000000"/>
                <w:sz w:val="24"/>
                <w:szCs w:val="24"/>
              </w:rPr>
              <w:t xml:space="preserve"> ΒΕΒΑΙΩΣΕΙΣ ΜΗΤΡΩΟΥ </w:t>
            </w:r>
            <w:r w:rsidRPr="006352C2">
              <w:rPr>
                <w:rFonts w:ascii="Arial" w:hAnsi="Arial" w:cs="Arial"/>
                <w:b/>
                <w:bCs/>
                <w:color w:val="000000"/>
                <w:sz w:val="24"/>
                <w:szCs w:val="24"/>
              </w:rPr>
              <w:sym w:font="Wingdings" w:char="F0E0"/>
            </w:r>
            <w:r w:rsidRPr="006352C2">
              <w:rPr>
                <w:rFonts w:ascii="Arial" w:hAnsi="Arial" w:cs="Arial"/>
                <w:b/>
                <w:bCs/>
                <w:color w:val="000000"/>
                <w:sz w:val="24"/>
                <w:szCs w:val="24"/>
              </w:rPr>
              <w:t xml:space="preserve"> ΤΡΕΧΟΥΣΑ ΕΙΚΟΝΑ ΦΥΣΙΚΟΥ ΠΡΟΣΩΠΟΥ </w:t>
            </w:r>
            <w:r w:rsidRPr="006352C2">
              <w:rPr>
                <w:rFonts w:ascii="Arial" w:hAnsi="Arial" w:cs="Arial"/>
                <w:b/>
                <w:bCs/>
                <w:color w:val="000000"/>
                <w:sz w:val="24"/>
                <w:szCs w:val="24"/>
              </w:rPr>
              <w:sym w:font="Wingdings" w:char="F0E0"/>
            </w:r>
            <w:r w:rsidRPr="006352C2">
              <w:rPr>
                <w:rFonts w:ascii="Arial" w:hAnsi="Arial" w:cs="Arial"/>
                <w:b/>
                <w:bCs/>
                <w:color w:val="000000"/>
                <w:sz w:val="24"/>
                <w:szCs w:val="24"/>
              </w:rPr>
              <w:t xml:space="preserve">  ΕΚΔΟΣΗ, δεδομένου ότι ο φορέας μας δεν </w:t>
            </w:r>
            <w:r w:rsidRPr="006352C2">
              <w:rPr>
                <w:rFonts w:ascii="Arial" w:hAnsi="Arial" w:cs="Arial"/>
                <w:b/>
                <w:bCs/>
                <w:color w:val="000000"/>
                <w:sz w:val="24"/>
                <w:szCs w:val="24"/>
              </w:rPr>
              <w:lastRenderedPageBreak/>
              <w:t xml:space="preserve">έχει αναπτύξει ακόμη </w:t>
            </w:r>
            <w:proofErr w:type="spellStart"/>
            <w:r w:rsidRPr="006352C2">
              <w:rPr>
                <w:rFonts w:ascii="Arial" w:hAnsi="Arial" w:cs="Arial"/>
                <w:b/>
                <w:bCs/>
                <w:color w:val="000000"/>
                <w:sz w:val="24"/>
                <w:szCs w:val="24"/>
              </w:rPr>
              <w:t>διαλειτουργικότητα</w:t>
            </w:r>
            <w:proofErr w:type="spellEnd"/>
            <w:r w:rsidRPr="006352C2">
              <w:rPr>
                <w:rFonts w:ascii="Arial" w:hAnsi="Arial" w:cs="Arial"/>
                <w:b/>
                <w:bCs/>
                <w:color w:val="000000"/>
                <w:sz w:val="24"/>
                <w:szCs w:val="24"/>
              </w:rPr>
              <w:t xml:space="preserve"> με την ΑΑΔΕ για την άντληση των στοιχείων της μόνιμης κατοικίας.</w:t>
            </w:r>
          </w:p>
          <w:p w:rsidR="0061439C" w:rsidRPr="006352C2" w:rsidRDefault="0061439C">
            <w:pPr>
              <w:spacing w:after="60"/>
              <w:ind w:left="321"/>
              <w:contextualSpacing/>
              <w:jc w:val="both"/>
              <w:rPr>
                <w:rFonts w:ascii="Arial" w:hAnsi="Arial" w:cs="Arial"/>
                <w:b/>
                <w:sz w:val="24"/>
                <w:szCs w:val="24"/>
              </w:rPr>
            </w:pPr>
            <w:r w:rsidRPr="006352C2">
              <w:rPr>
                <w:rFonts w:ascii="Arial" w:hAnsi="Arial" w:cs="Arial"/>
                <w:b/>
                <w:bCs/>
                <w:color w:val="000000"/>
                <w:sz w:val="24"/>
                <w:szCs w:val="24"/>
              </w:rPr>
              <w:t>Σημειώνεται ότι για την απόδειξη του κριτηρίου της μόνιμης κατοικίας  δεν γίνονται δεκτά: α) βεβαίωση μόνιμης κατοικίας, σύμφωνα με το άρθρο 279 του Ν.3463/2006 (Α΄114) όπως αντικαταστάθηκε από το άρθρο 188 του Ν.4764/2020 (Α΄256) και β) πιστοποιητικό εντοπιότητας από το οποίο  προκύπτει  η ιδιότητα του δημότη.</w:t>
            </w:r>
          </w:p>
          <w:p w:rsidR="0061439C" w:rsidRDefault="0061439C" w:rsidP="0061439C">
            <w:pPr>
              <w:numPr>
                <w:ilvl w:val="0"/>
                <w:numId w:val="41"/>
              </w:numPr>
              <w:spacing w:after="60" w:line="240" w:lineRule="auto"/>
              <w:ind w:left="284" w:hanging="284"/>
              <w:contextualSpacing/>
              <w:jc w:val="both"/>
              <w:rPr>
                <w:rFonts w:ascii="Arial" w:hAnsi="Arial" w:cs="Arial"/>
                <w:b/>
                <w:szCs w:val="24"/>
              </w:rPr>
            </w:pPr>
            <w:r>
              <w:rPr>
                <w:rFonts w:ascii="Arial" w:hAnsi="Arial" w:cs="Arial"/>
                <w:szCs w:val="24"/>
              </w:rPr>
              <w:t xml:space="preserve">Οι </w:t>
            </w:r>
            <w:r>
              <w:rPr>
                <w:rFonts w:ascii="Arial" w:hAnsi="Arial" w:cs="Arial"/>
                <w:b/>
                <w:szCs w:val="24"/>
              </w:rPr>
              <w:t xml:space="preserve">παρ. 10 και 11 του ΚΕΦΑΛΑΙΟΥ Ι : ΑΠΑΡΑΙΤΗΤΑ ΔΙΚΑΙΟΛΟΓΗΤΙΚΑ ΣΥΜΜΕΤΟΧΗΣ </w:t>
            </w:r>
            <w:r>
              <w:rPr>
                <w:rFonts w:ascii="Arial" w:hAnsi="Arial" w:cs="Arial"/>
                <w:szCs w:val="24"/>
              </w:rPr>
              <w:t>του ως άνω</w:t>
            </w:r>
            <w:r>
              <w:rPr>
                <w:rFonts w:ascii="Arial" w:hAnsi="Arial" w:cs="Arial"/>
                <w:b/>
                <w:szCs w:val="24"/>
              </w:rPr>
              <w:t xml:space="preserve"> ΠΑΡΑΡΤΗΜΑΤΟΣ </w:t>
            </w:r>
            <w:r>
              <w:rPr>
                <w:rFonts w:ascii="Arial" w:hAnsi="Arial" w:cs="Arial"/>
                <w:szCs w:val="24"/>
              </w:rPr>
              <w:t>σχετικά με το κριτήριο</w:t>
            </w:r>
            <w:r>
              <w:rPr>
                <w:rFonts w:ascii="Arial" w:hAnsi="Arial" w:cs="Arial"/>
                <w:b/>
                <w:szCs w:val="24"/>
              </w:rPr>
              <w:t xml:space="preserve"> του </w:t>
            </w:r>
            <w:proofErr w:type="spellStart"/>
            <w:r>
              <w:rPr>
                <w:rFonts w:ascii="Arial" w:hAnsi="Arial" w:cs="Arial"/>
                <w:b/>
                <w:szCs w:val="24"/>
              </w:rPr>
              <w:t>μονογονέα</w:t>
            </w:r>
            <w:proofErr w:type="spellEnd"/>
            <w:r>
              <w:rPr>
                <w:rFonts w:ascii="Arial" w:hAnsi="Arial" w:cs="Arial"/>
                <w:b/>
                <w:szCs w:val="24"/>
              </w:rPr>
              <w:t xml:space="preserve"> ή τέκνου </w:t>
            </w:r>
            <w:proofErr w:type="spellStart"/>
            <w:r>
              <w:rPr>
                <w:rFonts w:ascii="Arial" w:hAnsi="Arial" w:cs="Arial"/>
                <w:b/>
                <w:szCs w:val="24"/>
              </w:rPr>
              <w:t>μονογονεϊκής</w:t>
            </w:r>
            <w:proofErr w:type="spellEnd"/>
            <w:r>
              <w:rPr>
                <w:rFonts w:ascii="Arial" w:hAnsi="Arial" w:cs="Arial"/>
                <w:b/>
                <w:szCs w:val="24"/>
              </w:rPr>
              <w:t xml:space="preserve"> οικογένειας </w:t>
            </w:r>
            <w:r>
              <w:rPr>
                <w:rFonts w:ascii="Arial" w:hAnsi="Arial" w:cs="Arial"/>
                <w:szCs w:val="24"/>
              </w:rPr>
              <w:t>αντίστοιχα, αναμορφώνονται, ως προς τα δικαιολογητικά που πρέπει να προσκομίσουν οι υποψήφιοι/</w:t>
            </w:r>
            <w:proofErr w:type="spellStart"/>
            <w:r>
              <w:rPr>
                <w:rFonts w:ascii="Arial" w:hAnsi="Arial" w:cs="Arial"/>
                <w:szCs w:val="24"/>
              </w:rPr>
              <w:t>ιες</w:t>
            </w:r>
            <w:proofErr w:type="spellEnd"/>
            <w:r>
              <w:rPr>
                <w:rFonts w:ascii="Arial" w:hAnsi="Arial" w:cs="Arial"/>
                <w:szCs w:val="24"/>
              </w:rPr>
              <w:t xml:space="preserve"> κατά περίπτωση, ως κατωτέρω:</w:t>
            </w:r>
          </w:p>
          <w:p w:rsidR="0061439C" w:rsidRDefault="0061439C">
            <w:pPr>
              <w:spacing w:after="60"/>
              <w:ind w:left="284"/>
              <w:contextualSpacing/>
              <w:jc w:val="both"/>
              <w:rPr>
                <w:rFonts w:ascii="Arial" w:hAnsi="Arial" w:cs="Arial"/>
                <w:b/>
                <w:szCs w:val="24"/>
              </w:rPr>
            </w:pPr>
          </w:p>
          <w:p w:rsidR="0061439C" w:rsidRDefault="0061439C">
            <w:pPr>
              <w:spacing w:after="60"/>
              <w:ind w:left="284"/>
              <w:contextualSpacing/>
              <w:jc w:val="both"/>
              <w:rPr>
                <w:rFonts w:ascii="Arial" w:hAnsi="Arial" w:cs="Arial"/>
                <w:b/>
                <w:szCs w:val="24"/>
              </w:rPr>
            </w:pPr>
            <w:r>
              <w:rPr>
                <w:rFonts w:ascii="Arial" w:hAnsi="Arial" w:cs="Arial"/>
                <w:b/>
                <w:szCs w:val="24"/>
              </w:rPr>
              <w:t>10. Ο Γονέας μονογονεϊκής οικογένειας</w:t>
            </w:r>
          </w:p>
          <w:p w:rsidR="0061439C" w:rsidRDefault="0061439C">
            <w:pPr>
              <w:spacing w:after="60"/>
              <w:ind w:left="313" w:hanging="283"/>
              <w:jc w:val="both"/>
              <w:rPr>
                <w:rFonts w:ascii="Arial" w:hAnsi="Arial" w:cs="Arial"/>
                <w:b/>
                <w:szCs w:val="24"/>
              </w:rPr>
            </w:pPr>
          </w:p>
          <w:p w:rsidR="0061439C" w:rsidRDefault="0061439C">
            <w:pPr>
              <w:spacing w:before="120"/>
              <w:ind w:left="317" w:hanging="317"/>
              <w:jc w:val="both"/>
              <w:rPr>
                <w:rFonts w:ascii="Arial" w:hAnsi="Arial" w:cs="Arial"/>
                <w:b/>
                <w:sz w:val="20"/>
                <w:szCs w:val="20"/>
                <w:u w:val="single"/>
              </w:rPr>
            </w:pPr>
            <w:r>
              <w:rPr>
                <w:rFonts w:ascii="Arial" w:hAnsi="Arial" w:cs="Arial"/>
                <w:b/>
                <w:sz w:val="20"/>
              </w:rPr>
              <w:t xml:space="preserve">1. </w:t>
            </w:r>
            <w:r>
              <w:rPr>
                <w:rFonts w:ascii="Arial" w:hAnsi="Arial" w:cs="Arial"/>
                <w:b/>
                <w:sz w:val="20"/>
              </w:rPr>
              <w:tab/>
            </w:r>
            <w:r>
              <w:rPr>
                <w:rFonts w:ascii="Arial" w:hAnsi="Arial" w:cs="Arial"/>
                <w:b/>
                <w:sz w:val="20"/>
                <w:u w:val="single"/>
              </w:rPr>
              <w:t xml:space="preserve">Στην περίπτωση χηρείας του </w:t>
            </w:r>
            <w:proofErr w:type="spellStart"/>
            <w:r>
              <w:rPr>
                <w:rFonts w:ascii="Arial" w:hAnsi="Arial" w:cs="Arial"/>
                <w:b/>
                <w:sz w:val="20"/>
                <w:u w:val="single"/>
              </w:rPr>
              <w:t>μονογονέα</w:t>
            </w:r>
            <w:proofErr w:type="spellEnd"/>
            <w:r>
              <w:rPr>
                <w:rFonts w:ascii="Arial" w:hAnsi="Arial" w:cs="Arial"/>
                <w:b/>
                <w:sz w:val="20"/>
                <w:u w:val="single"/>
              </w:rPr>
              <w:t xml:space="preserve"> ή κηρύξεως αφάνειας κατά τον νόμο του άλλου γονέα, απαιτούνται αθροιστικά:</w:t>
            </w:r>
          </w:p>
          <w:p w:rsidR="0061439C" w:rsidRDefault="0061439C">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9"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proofErr w:type="spellStart"/>
              <w:r>
                <w:rPr>
                  <w:rStyle w:val="-"/>
                  <w:rFonts w:ascii="Arial" w:hAnsi="Arial" w:cs="Arial"/>
                  <w:sz w:val="20"/>
                  <w:lang w:val="en-US"/>
                </w:rPr>
                <w:t>gr</w:t>
              </w:r>
              <w:proofErr w:type="spellEnd"/>
            </w:hyperlink>
            <w:r>
              <w:rPr>
                <w:rFonts w:ascii="Arial" w:hAnsi="Arial" w:cs="Arial"/>
                <w:sz w:val="20"/>
              </w:rPr>
              <w:t xml:space="preserve">) </w:t>
            </w:r>
          </w:p>
          <w:p w:rsidR="0061439C" w:rsidRDefault="0061439C">
            <w:pPr>
              <w:spacing w:before="120"/>
              <w:ind w:left="34"/>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rsidR="0061439C" w:rsidRDefault="0061439C">
            <w:pPr>
              <w:spacing w:before="120"/>
              <w:ind w:left="317" w:hanging="317"/>
              <w:jc w:val="both"/>
              <w:rPr>
                <w:rFonts w:ascii="Arial" w:hAnsi="Arial" w:cs="Arial"/>
                <w:sz w:val="20"/>
              </w:rPr>
            </w:pPr>
            <w:r>
              <w:rPr>
                <w:rFonts w:ascii="Arial" w:hAnsi="Arial" w:cs="Arial"/>
                <w:b/>
                <w:sz w:val="20"/>
              </w:rPr>
              <w:tab/>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 χηρείας ή κηρύξεως αφάνειας κατά τον νόμο του άλλου γονέα. Το τέκνο αυτό δεν πρέπει να έχει υιοθετηθεί, μέχρι την ενηλικίωσή του, από επόμενο σύζυγο του </w:t>
            </w:r>
            <w:proofErr w:type="spellStart"/>
            <w:r>
              <w:rPr>
                <w:rFonts w:ascii="Arial" w:hAnsi="Arial" w:cs="Arial"/>
                <w:sz w:val="20"/>
              </w:rPr>
              <w:t>μονογονέα</w:t>
            </w:r>
            <w:proofErr w:type="spellEnd"/>
            <w:r>
              <w:rPr>
                <w:rFonts w:ascii="Arial" w:hAnsi="Arial" w:cs="Arial"/>
                <w:sz w:val="20"/>
              </w:rPr>
              <w:t xml:space="preserve">. </w:t>
            </w:r>
          </w:p>
          <w:p w:rsidR="0061439C" w:rsidRDefault="0061439C">
            <w:pPr>
              <w:spacing w:before="120"/>
              <w:ind w:left="317"/>
              <w:jc w:val="both"/>
              <w:rPr>
                <w:rFonts w:ascii="Arial" w:hAnsi="Arial" w:cs="Arial"/>
                <w:sz w:val="20"/>
              </w:rPr>
            </w:pPr>
            <w:r>
              <w:rPr>
                <w:rFonts w:ascii="Arial" w:hAnsi="Arial" w:cs="Arial"/>
                <w:sz w:val="20"/>
              </w:rPr>
              <w:t xml:space="preserve">Εάν από το ανωτέρω Πιστοποιητικό ή Βεβαίωση οικογενειακής κατάστασης δεν προκύπτει η κατάσταση χηρείας του </w:t>
            </w:r>
            <w:proofErr w:type="spellStart"/>
            <w:r>
              <w:rPr>
                <w:rFonts w:ascii="Arial" w:hAnsi="Arial" w:cs="Arial"/>
                <w:sz w:val="20"/>
              </w:rPr>
              <w:t>μονογονέα</w:t>
            </w:r>
            <w:proofErr w:type="spellEnd"/>
            <w:r>
              <w:rPr>
                <w:rFonts w:ascii="Arial" w:hAnsi="Arial" w:cs="Arial"/>
                <w:sz w:val="20"/>
              </w:rPr>
              <w:t xml:space="preserve">, τότε πρέπει να συνυποβληθεί η σχετική ληξιαρχική πράξη θανάτου. </w:t>
            </w:r>
          </w:p>
          <w:p w:rsidR="0061439C" w:rsidRDefault="0061439C">
            <w:pPr>
              <w:spacing w:before="120"/>
              <w:ind w:left="317"/>
              <w:jc w:val="both"/>
              <w:rPr>
                <w:rFonts w:ascii="Arial" w:hAnsi="Arial" w:cs="Arial"/>
                <w:sz w:val="20"/>
              </w:rPr>
            </w:pPr>
            <w:r>
              <w:rPr>
                <w:rFonts w:ascii="Arial" w:hAnsi="Arial" w:cs="Arial"/>
                <w:sz w:val="20"/>
              </w:rPr>
              <w:t xml:space="preserve">Για την περίπτωση της κηρύξεως αφάνειας κατά τον νόμο, το ανωτέρω Πιστοποιητικό ή Βεβαίωση οικογενειακής κατάστασης πρέπει να συνοδεύεται από αντίγραφο δικαστικής απόφασης σε συνδυασμό με το κατά τον νόμο πιστοποιητικό τελεσιδικίας της. </w:t>
            </w:r>
          </w:p>
          <w:p w:rsidR="0061439C" w:rsidRDefault="0061439C">
            <w:pPr>
              <w:spacing w:before="120"/>
              <w:ind w:left="317"/>
              <w:jc w:val="both"/>
              <w:rPr>
                <w:rFonts w:ascii="Arial" w:hAnsi="Arial" w:cs="Arial"/>
                <w:dstrike/>
                <w:sz w:val="20"/>
              </w:rPr>
            </w:pPr>
            <w:r>
              <w:rPr>
                <w:rFonts w:ascii="Arial" w:hAnsi="Arial" w:cs="Arial"/>
                <w:sz w:val="20"/>
              </w:rPr>
              <w:t xml:space="preserve">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w:t>
            </w:r>
            <w:proofErr w:type="spellStart"/>
            <w:r>
              <w:rPr>
                <w:rFonts w:ascii="Arial" w:hAnsi="Arial" w:cs="Arial"/>
                <w:sz w:val="20"/>
              </w:rPr>
              <w:t>μονογονέα</w:t>
            </w:r>
            <w:proofErr w:type="spellEnd"/>
            <w:r>
              <w:rPr>
                <w:rFonts w:ascii="Arial" w:hAnsi="Arial" w:cs="Arial"/>
                <w:sz w:val="20"/>
              </w:rPr>
              <w:t xml:space="preserve"> ή αφάνειας του άλλου γονέα μέχρι την ενηλικίωση του τέκνου. </w:t>
            </w:r>
          </w:p>
          <w:p w:rsidR="0061439C" w:rsidRDefault="0061439C">
            <w:pPr>
              <w:spacing w:before="120"/>
              <w:ind w:left="317" w:hanging="317"/>
              <w:jc w:val="both"/>
              <w:rPr>
                <w:rFonts w:ascii="Arial" w:hAnsi="Arial" w:cs="Arial"/>
                <w:sz w:val="20"/>
              </w:rPr>
            </w:pPr>
            <w:r>
              <w:rPr>
                <w:rFonts w:ascii="Arial" w:hAnsi="Arial" w:cs="Arial"/>
                <w:b/>
                <w:sz w:val="20"/>
              </w:rPr>
              <w:t>β.</w:t>
            </w:r>
            <w:r>
              <w:rPr>
                <w:rFonts w:ascii="Arial" w:hAnsi="Arial" w:cs="Arial"/>
                <w:sz w:val="20"/>
              </w:rPr>
              <w:tab/>
              <w:t xml:space="preserve">Υπεύθυνη δήλωση ότι ασκεί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τη γονική μέριμνα αυτού για ορισμένο χρονικό διάστημα και μέχρι την ενηλικίωση του τέκνου.</w:t>
            </w:r>
          </w:p>
          <w:p w:rsidR="0061439C" w:rsidRDefault="0061439C">
            <w:pPr>
              <w:spacing w:before="120"/>
              <w:jc w:val="both"/>
              <w:rPr>
                <w:rFonts w:ascii="Arial" w:hAnsi="Arial" w:cs="Arial"/>
                <w:b/>
                <w:sz w:val="20"/>
              </w:rPr>
            </w:pPr>
            <w:r>
              <w:rPr>
                <w:rFonts w:ascii="Arial" w:hAnsi="Arial" w:cs="Arial"/>
                <w:b/>
                <w:sz w:val="20"/>
              </w:rPr>
              <w:t xml:space="preserve">Σημείωση: </w:t>
            </w:r>
          </w:p>
          <w:p w:rsidR="0061439C" w:rsidRDefault="0061439C">
            <w:pPr>
              <w:spacing w:before="120"/>
              <w:jc w:val="both"/>
              <w:rPr>
                <w:rFonts w:ascii="Arial" w:hAnsi="Arial" w:cs="Arial"/>
                <w:sz w:val="20"/>
              </w:rPr>
            </w:pPr>
            <w:r>
              <w:rPr>
                <w:rFonts w:ascii="Arial" w:hAnsi="Arial" w:cs="Arial"/>
                <w:sz w:val="20"/>
              </w:rPr>
              <w:lastRenderedPageBreak/>
              <w:t xml:space="preserve">Ειδικώς στην περίπτωση </w:t>
            </w:r>
            <w:r>
              <w:rPr>
                <w:rFonts w:ascii="Arial" w:hAnsi="Arial" w:cs="Arial"/>
                <w:b/>
                <w:sz w:val="20"/>
              </w:rPr>
              <w:t>μη περατωθείσας διαδικασίας αφάνειας</w:t>
            </w:r>
            <w:r>
              <w:rPr>
                <w:rFonts w:ascii="Arial" w:hAnsi="Arial" w:cs="Arial"/>
                <w:sz w:val="20"/>
              </w:rPr>
              <w:t>,</w:t>
            </w:r>
            <w:r>
              <w:rPr>
                <w:rFonts w:ascii="Arial" w:hAnsi="Arial" w:cs="Arial"/>
                <w:b/>
                <w:sz w:val="20"/>
              </w:rPr>
              <w:t xml:space="preserve"> αρκεί η υποβολή υπεύθυνης δήλωσης</w:t>
            </w:r>
            <w:r>
              <w:rPr>
                <w:rFonts w:ascii="Arial" w:hAnsi="Arial" w:cs="Arial"/>
                <w:sz w:val="20"/>
              </w:rPr>
              <w:t xml:space="preserve"> ότι ο γονέας ασκεί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ή μετά από σχετική ανάθεση τη γονική μέριμνα ενός ή περισσότερων ανηλίκων τέκνων λόγω αφάνειας του ετέρου γονέα, </w:t>
            </w:r>
            <w:r>
              <w:rPr>
                <w:rFonts w:ascii="Arial" w:hAnsi="Arial" w:cs="Arial"/>
                <w:b/>
                <w:sz w:val="20"/>
              </w:rPr>
              <w:t>συνοδευόμενης</w:t>
            </w:r>
            <w:r>
              <w:rPr>
                <w:rFonts w:ascii="Arial" w:hAnsi="Arial" w:cs="Arial"/>
                <w:sz w:val="20"/>
              </w:rPr>
              <w:t xml:space="preserve"> από την κατατεθείσα, στην γραμματεία αρμοδίου δικαστηρίου, αίτηση προς κήρυξη σε αφάνεια.</w:t>
            </w:r>
          </w:p>
          <w:p w:rsidR="0061439C" w:rsidRDefault="0061439C">
            <w:pPr>
              <w:spacing w:before="240"/>
              <w:ind w:left="317" w:hanging="317"/>
              <w:jc w:val="both"/>
              <w:rPr>
                <w:rFonts w:ascii="Arial" w:hAnsi="Arial" w:cs="Arial"/>
                <w:b/>
                <w:sz w:val="20"/>
                <w:szCs w:val="20"/>
                <w:u w:val="single"/>
              </w:rPr>
            </w:pPr>
            <w:r>
              <w:rPr>
                <w:rFonts w:ascii="Arial" w:hAnsi="Arial" w:cs="Arial"/>
                <w:b/>
                <w:sz w:val="20"/>
              </w:rPr>
              <w:t xml:space="preserve">2. </w:t>
            </w:r>
            <w:r>
              <w:rPr>
                <w:rFonts w:ascii="Arial" w:hAnsi="Arial" w:cs="Arial"/>
                <w:b/>
                <w:sz w:val="20"/>
              </w:rPr>
              <w:tab/>
            </w:r>
            <w:r>
              <w:rPr>
                <w:rFonts w:ascii="Arial" w:hAnsi="Arial" w:cs="Arial"/>
                <w:b/>
                <w:sz w:val="20"/>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1439C" w:rsidRDefault="0061439C">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61439C" w:rsidRDefault="0061439C">
            <w:pPr>
              <w:spacing w:before="120"/>
              <w:jc w:val="both"/>
              <w:rPr>
                <w:rFonts w:ascii="Arial" w:hAnsi="Arial" w:cs="Arial"/>
                <w:sz w:val="20"/>
              </w:rPr>
            </w:pPr>
            <w:r>
              <w:rPr>
                <w:rFonts w:ascii="Arial" w:hAnsi="Arial" w:cs="Arial"/>
                <w:sz w:val="20"/>
              </w:rPr>
              <w:t>ή</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61439C" w:rsidRDefault="0061439C">
            <w:pPr>
              <w:spacing w:before="120"/>
              <w:jc w:val="both"/>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0"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proofErr w:type="spellStart"/>
              <w:r>
                <w:rPr>
                  <w:rStyle w:val="-"/>
                  <w:rFonts w:ascii="Arial" w:hAnsi="Arial" w:cs="Arial"/>
                  <w:sz w:val="20"/>
                  <w:lang w:val="en-US"/>
                </w:rPr>
                <w:t>gr</w:t>
              </w:r>
              <w:proofErr w:type="spellEnd"/>
            </w:hyperlink>
            <w:r>
              <w:rPr>
                <w:rFonts w:ascii="Arial" w:hAnsi="Arial" w:cs="Arial"/>
                <w:sz w:val="20"/>
              </w:rPr>
              <w:t xml:space="preserve">) </w:t>
            </w:r>
          </w:p>
          <w:p w:rsidR="0061439C" w:rsidRDefault="0061439C">
            <w:pPr>
              <w:spacing w:before="120"/>
              <w:ind w:left="34"/>
              <w:jc w:val="both"/>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rsidR="0061439C" w:rsidRDefault="0061439C">
            <w:pPr>
              <w:spacing w:before="120"/>
              <w:ind w:left="317"/>
              <w:jc w:val="both"/>
              <w:rPr>
                <w:rFonts w:ascii="Arial" w:hAnsi="Arial" w:cs="Arial"/>
                <w:sz w:val="20"/>
              </w:rPr>
            </w:pPr>
            <w:r>
              <w:rPr>
                <w:rFonts w:ascii="Arial" w:hAnsi="Arial" w:cs="Arial"/>
                <w:b/>
                <w:sz w:val="20"/>
              </w:rPr>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61439C" w:rsidRDefault="0061439C">
            <w:pPr>
              <w:tabs>
                <w:tab w:val="left" w:pos="360"/>
              </w:tabs>
              <w:spacing w:before="120"/>
              <w:ind w:left="317" w:hanging="283"/>
              <w:jc w:val="both"/>
              <w:rPr>
                <w:rFonts w:ascii="Arial" w:hAnsi="Arial" w:cs="Arial"/>
                <w:sz w:val="20"/>
              </w:rPr>
            </w:pPr>
            <w:r>
              <w:rPr>
                <w:rFonts w:ascii="Arial" w:hAnsi="Arial" w:cs="Arial"/>
                <w:b/>
                <w:sz w:val="20"/>
              </w:rPr>
              <w:t>β.</w:t>
            </w:r>
            <w:r>
              <w:rPr>
                <w:rFonts w:ascii="Arial" w:hAnsi="Arial" w:cs="Arial"/>
                <w:b/>
                <w:sz w:val="20"/>
              </w:rPr>
              <w:tab/>
            </w:r>
            <w:r>
              <w:rPr>
                <w:rFonts w:ascii="Arial" w:hAnsi="Arial" w:cs="Arial"/>
                <w:b/>
                <w:sz w:val="20"/>
                <w:u w:val="single"/>
              </w:rPr>
              <w:t xml:space="preserve">Αντίγραφο δικαστικής απόφασης </w:t>
            </w:r>
            <w:r>
              <w:rPr>
                <w:rFonts w:ascii="Arial" w:hAnsi="Arial" w:cs="Arial"/>
                <w:sz w:val="20"/>
              </w:rPr>
              <w:t>συνοδευόμενο από πιστοποιητικό περί ασκήσεως ή μη, τακτικών ή μη ενδίκων μέσων από την γραμματεία του οικείου δικαστηρίου,</w:t>
            </w:r>
          </w:p>
          <w:p w:rsidR="0061439C" w:rsidRDefault="0061439C">
            <w:pPr>
              <w:tabs>
                <w:tab w:val="left" w:pos="360"/>
              </w:tabs>
              <w:spacing w:before="120"/>
              <w:ind w:left="317" w:hanging="283"/>
              <w:jc w:val="both"/>
              <w:rPr>
                <w:rFonts w:ascii="Arial" w:hAnsi="Arial" w:cs="Arial"/>
                <w:b/>
                <w:sz w:val="20"/>
              </w:rPr>
            </w:pPr>
            <w:r>
              <w:rPr>
                <w:rFonts w:ascii="Arial" w:hAnsi="Arial" w:cs="Arial"/>
                <w:b/>
                <w:sz w:val="20"/>
              </w:rPr>
              <w:t>ή</w:t>
            </w:r>
          </w:p>
          <w:p w:rsidR="0061439C" w:rsidRDefault="0061439C">
            <w:pPr>
              <w:tabs>
                <w:tab w:val="left" w:pos="360"/>
              </w:tabs>
              <w:spacing w:before="120"/>
              <w:ind w:left="317"/>
              <w:jc w:val="both"/>
              <w:rPr>
                <w:rFonts w:ascii="Arial" w:hAnsi="Arial" w:cs="Arial"/>
                <w:b/>
                <w:sz w:val="20"/>
              </w:rPr>
            </w:pPr>
            <w:r>
              <w:rPr>
                <w:rFonts w:ascii="Arial" w:hAnsi="Arial" w:cs="Arial"/>
                <w:b/>
                <w:sz w:val="20"/>
                <w:u w:val="single"/>
              </w:rPr>
              <w:t>αντίγραφο πρακτικού κοινής συμφωνίας</w:t>
            </w:r>
            <w:r>
              <w:rPr>
                <w:rFonts w:ascii="Arial" w:hAnsi="Arial" w:cs="Arial"/>
                <w:sz w:val="20"/>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61439C" w:rsidRDefault="0061439C">
            <w:pPr>
              <w:tabs>
                <w:tab w:val="left" w:pos="360"/>
              </w:tabs>
              <w:spacing w:before="120"/>
              <w:ind w:left="317" w:hanging="283"/>
              <w:jc w:val="both"/>
              <w:rPr>
                <w:rFonts w:ascii="Arial" w:hAnsi="Arial" w:cs="Arial"/>
                <w:b/>
                <w:sz w:val="20"/>
              </w:rPr>
            </w:pPr>
            <w:r>
              <w:rPr>
                <w:rFonts w:ascii="Arial" w:hAnsi="Arial" w:cs="Arial"/>
                <w:b/>
                <w:sz w:val="20"/>
              </w:rPr>
              <w:t>ή</w:t>
            </w:r>
          </w:p>
          <w:p w:rsidR="0061439C" w:rsidRDefault="0061439C">
            <w:pPr>
              <w:tabs>
                <w:tab w:val="left" w:pos="360"/>
              </w:tabs>
              <w:spacing w:before="120"/>
              <w:ind w:left="317"/>
              <w:jc w:val="both"/>
              <w:rPr>
                <w:rFonts w:ascii="Arial" w:hAnsi="Arial" w:cs="Arial"/>
                <w:sz w:val="20"/>
              </w:rPr>
            </w:pPr>
            <w:r>
              <w:rPr>
                <w:rFonts w:ascii="Arial" w:hAnsi="Arial" w:cs="Arial"/>
                <w:b/>
                <w:sz w:val="20"/>
                <w:u w:val="single"/>
              </w:rPr>
              <w:t>αντίγραφο πρακτικού διαμεσολάβησης</w:t>
            </w:r>
            <w:r>
              <w:rPr>
                <w:rFonts w:ascii="Arial" w:hAnsi="Arial" w:cs="Arial"/>
                <w:sz w:val="20"/>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61439C" w:rsidRDefault="0061439C">
            <w:pPr>
              <w:tabs>
                <w:tab w:val="left" w:pos="360"/>
              </w:tabs>
              <w:spacing w:before="120"/>
              <w:ind w:left="317"/>
              <w:jc w:val="both"/>
              <w:rPr>
                <w:rFonts w:ascii="Arial" w:hAnsi="Arial" w:cs="Arial"/>
                <w:sz w:val="20"/>
              </w:rPr>
            </w:pPr>
            <w:r>
              <w:rPr>
                <w:rFonts w:ascii="Arial" w:hAnsi="Arial" w:cs="Arial"/>
                <w:b/>
                <w:sz w:val="20"/>
              </w:rPr>
              <w:t>ή</w:t>
            </w:r>
          </w:p>
          <w:p w:rsidR="0061439C" w:rsidRDefault="0061439C">
            <w:pPr>
              <w:tabs>
                <w:tab w:val="left" w:pos="360"/>
              </w:tabs>
              <w:spacing w:before="120"/>
              <w:ind w:left="317" w:hanging="317"/>
              <w:jc w:val="both"/>
              <w:rPr>
                <w:rFonts w:ascii="Arial" w:hAnsi="Arial" w:cs="Arial"/>
                <w:sz w:val="20"/>
              </w:rPr>
            </w:pPr>
            <w:r>
              <w:rPr>
                <w:rFonts w:ascii="Arial" w:hAnsi="Arial" w:cs="Arial"/>
                <w:b/>
                <w:sz w:val="20"/>
              </w:rPr>
              <w:tab/>
            </w:r>
            <w:r>
              <w:rPr>
                <w:rFonts w:ascii="Arial" w:hAnsi="Arial" w:cs="Arial"/>
                <w:b/>
                <w:sz w:val="20"/>
                <w:u w:val="single"/>
              </w:rPr>
              <w:t>έγγραφο βεβαίας χρονολογίας</w:t>
            </w:r>
            <w:r>
              <w:rPr>
                <w:rFonts w:ascii="Arial" w:hAnsi="Arial" w:cs="Arial"/>
                <w:sz w:val="20"/>
              </w:rPr>
              <w:t xml:space="preserve">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του/της υποψηφίου/ας ότι συνέχισε να ισχύει ως είχε, μετά την πάροδο της κατά τον νόμο ελάχιστης διετούς διαρκείας,</w:t>
            </w:r>
          </w:p>
          <w:p w:rsidR="0061439C" w:rsidRDefault="0061439C">
            <w:pPr>
              <w:tabs>
                <w:tab w:val="left" w:pos="360"/>
              </w:tabs>
              <w:spacing w:before="120"/>
              <w:ind w:left="317"/>
              <w:jc w:val="both"/>
              <w:rPr>
                <w:rFonts w:ascii="Arial" w:hAnsi="Arial" w:cs="Arial"/>
                <w:sz w:val="20"/>
              </w:rPr>
            </w:pPr>
            <w:r>
              <w:rPr>
                <w:rFonts w:ascii="Arial" w:hAnsi="Arial" w:cs="Arial"/>
                <w:b/>
                <w:sz w:val="20"/>
                <w:u w:val="single"/>
              </w:rPr>
              <w:t>από τα οποία</w:t>
            </w:r>
            <w:r>
              <w:rPr>
                <w:rFonts w:ascii="Arial" w:hAnsi="Arial" w:cs="Arial"/>
                <w:sz w:val="20"/>
              </w:rPr>
              <w:t xml:space="preserve"> να προκύπτει η κατ’ αποκλειστικότητα άσκηση της γονικής μέριμνας από έναν μόνο γονέα.</w:t>
            </w:r>
          </w:p>
          <w:p w:rsidR="0061439C" w:rsidRDefault="0061439C">
            <w:pPr>
              <w:spacing w:before="120"/>
              <w:ind w:left="317" w:hanging="317"/>
              <w:jc w:val="both"/>
              <w:rPr>
                <w:rFonts w:ascii="Arial" w:hAnsi="Arial" w:cs="Arial"/>
                <w:sz w:val="20"/>
              </w:rPr>
            </w:pPr>
            <w:r>
              <w:rPr>
                <w:rFonts w:ascii="Arial" w:hAnsi="Arial" w:cs="Arial"/>
                <w:b/>
                <w:sz w:val="20"/>
              </w:rPr>
              <w:t>γ.</w:t>
            </w:r>
            <w:r>
              <w:rPr>
                <w:rFonts w:ascii="Arial" w:hAnsi="Arial" w:cs="Arial"/>
                <w:sz w:val="20"/>
              </w:rPr>
              <w:tab/>
            </w:r>
            <w:r>
              <w:rPr>
                <w:rFonts w:ascii="Arial" w:hAnsi="Arial" w:cs="Arial"/>
                <w:b/>
                <w:sz w:val="20"/>
              </w:rPr>
              <w:t>Υπεύθυνη δήλωση</w:t>
            </w:r>
            <w:r>
              <w:rPr>
                <w:rFonts w:ascii="Arial" w:hAnsi="Arial" w:cs="Arial"/>
                <w:sz w:val="20"/>
              </w:rPr>
              <w:t xml:space="preserve"> ότι ασκεί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Pr>
                <w:rFonts w:ascii="Arial" w:hAnsi="Arial" w:cs="Arial"/>
                <w:sz w:val="20"/>
              </w:rPr>
              <w:t>πράγμασι</w:t>
            </w:r>
            <w:proofErr w:type="spellEnd"/>
            <w:r>
              <w:rPr>
                <w:rFonts w:ascii="Arial" w:hAnsi="Arial" w:cs="Arial"/>
                <w:sz w:val="20"/>
              </w:rPr>
              <w:t xml:space="preserve"> και κατ’ </w:t>
            </w:r>
            <w:r>
              <w:rPr>
                <w:rFonts w:ascii="Arial" w:hAnsi="Arial" w:cs="Arial"/>
                <w:sz w:val="20"/>
              </w:rPr>
              <w:lastRenderedPageBreak/>
              <w:t>αποκλειστικότητα ή μετά από σχετική ανάθεση τη γονική μέριμνα αυτού για ορισμένο χρονικό διάστημα και μέχρι την ενηλικίωση του τέκνου.</w:t>
            </w:r>
          </w:p>
          <w:p w:rsidR="0061439C" w:rsidRDefault="0061439C">
            <w:pPr>
              <w:spacing w:before="240"/>
              <w:ind w:left="317" w:hanging="317"/>
              <w:jc w:val="both"/>
              <w:rPr>
                <w:rFonts w:ascii="Arial" w:hAnsi="Arial" w:cs="Arial"/>
                <w:b/>
                <w:sz w:val="20"/>
                <w:u w:val="single"/>
              </w:rPr>
            </w:pPr>
            <w:r>
              <w:rPr>
                <w:rFonts w:ascii="Arial" w:hAnsi="Arial" w:cs="Arial"/>
                <w:b/>
                <w:sz w:val="20"/>
              </w:rPr>
              <w:t xml:space="preserve">3. </w:t>
            </w:r>
            <w:r>
              <w:rPr>
                <w:rFonts w:ascii="Arial" w:hAnsi="Arial" w:cs="Arial"/>
                <w:b/>
                <w:sz w:val="20"/>
              </w:rPr>
              <w:tab/>
            </w:r>
            <w:r>
              <w:rPr>
                <w:rFonts w:ascii="Arial" w:hAnsi="Arial" w:cs="Arial"/>
                <w:b/>
                <w:sz w:val="20"/>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1439C" w:rsidRDefault="0061439C">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61439C" w:rsidRDefault="0061439C">
            <w:pPr>
              <w:spacing w:before="120"/>
              <w:jc w:val="both"/>
              <w:rPr>
                <w:rFonts w:ascii="Arial" w:hAnsi="Arial" w:cs="Arial"/>
                <w:sz w:val="20"/>
              </w:rPr>
            </w:pPr>
            <w:r>
              <w:rPr>
                <w:rFonts w:ascii="Arial" w:hAnsi="Arial" w:cs="Arial"/>
                <w:sz w:val="20"/>
              </w:rPr>
              <w:t>ή</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61439C" w:rsidRDefault="0061439C">
            <w:pPr>
              <w:spacing w:before="120"/>
              <w:jc w:val="both"/>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1"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proofErr w:type="spellStart"/>
              <w:r>
                <w:rPr>
                  <w:rStyle w:val="-"/>
                  <w:rFonts w:ascii="Arial" w:hAnsi="Arial" w:cs="Arial"/>
                  <w:sz w:val="20"/>
                  <w:lang w:val="en-US"/>
                </w:rPr>
                <w:t>gr</w:t>
              </w:r>
              <w:proofErr w:type="spellEnd"/>
            </w:hyperlink>
            <w:r>
              <w:rPr>
                <w:rFonts w:ascii="Arial" w:hAnsi="Arial" w:cs="Arial"/>
                <w:sz w:val="20"/>
              </w:rPr>
              <w:t xml:space="preserve">) </w:t>
            </w:r>
          </w:p>
          <w:p w:rsidR="0061439C" w:rsidRDefault="0061439C">
            <w:pPr>
              <w:spacing w:before="120"/>
              <w:ind w:left="34"/>
              <w:jc w:val="both"/>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rsidR="0061439C" w:rsidRDefault="0061439C">
            <w:pPr>
              <w:spacing w:before="120"/>
              <w:ind w:left="317"/>
              <w:jc w:val="both"/>
              <w:rPr>
                <w:rFonts w:ascii="Arial" w:hAnsi="Arial" w:cs="Arial"/>
                <w:sz w:val="20"/>
              </w:rPr>
            </w:pPr>
            <w:r>
              <w:rPr>
                <w:rFonts w:ascii="Arial" w:hAnsi="Arial" w:cs="Arial"/>
                <w:b/>
                <w:sz w:val="20"/>
              </w:rPr>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61439C" w:rsidRDefault="0061439C">
            <w:pPr>
              <w:spacing w:before="120"/>
              <w:ind w:left="317" w:hanging="317"/>
              <w:jc w:val="both"/>
              <w:rPr>
                <w:rFonts w:ascii="Arial" w:hAnsi="Arial" w:cs="Arial"/>
                <w:sz w:val="20"/>
              </w:rPr>
            </w:pPr>
            <w:r>
              <w:rPr>
                <w:rFonts w:ascii="Arial" w:hAnsi="Arial" w:cs="Arial"/>
                <w:b/>
                <w:sz w:val="20"/>
              </w:rPr>
              <w:t xml:space="preserve">β. </w:t>
            </w:r>
            <w:r>
              <w:rPr>
                <w:rFonts w:ascii="Arial" w:hAnsi="Arial" w:cs="Arial"/>
                <w:sz w:val="20"/>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1439C" w:rsidRDefault="0061439C">
            <w:pPr>
              <w:spacing w:before="120"/>
              <w:ind w:left="317" w:hanging="317"/>
              <w:jc w:val="both"/>
              <w:rPr>
                <w:rFonts w:ascii="Arial" w:hAnsi="Arial" w:cs="Arial"/>
                <w:sz w:val="20"/>
              </w:rPr>
            </w:pPr>
            <w:r>
              <w:rPr>
                <w:rFonts w:ascii="Arial" w:hAnsi="Arial" w:cs="Arial"/>
                <w:b/>
                <w:sz w:val="20"/>
              </w:rPr>
              <w:t>γ.</w:t>
            </w:r>
            <w:r>
              <w:rPr>
                <w:rFonts w:ascii="Arial" w:hAnsi="Arial" w:cs="Arial"/>
                <w:sz w:val="20"/>
              </w:rPr>
              <w:t xml:space="preserve"> Υπεύθυνη δήλωση ότι ασκεί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τη γονική μέριμνα αυτού για ορισμένο χρονικό διάστημα και μέχρι την ενηλικίωση του τέκνου.</w:t>
            </w:r>
          </w:p>
          <w:p w:rsidR="0061439C" w:rsidRDefault="0061439C">
            <w:pPr>
              <w:spacing w:after="60"/>
              <w:ind w:left="313" w:hanging="283"/>
              <w:jc w:val="both"/>
              <w:rPr>
                <w:rFonts w:ascii="Arial" w:hAnsi="Arial" w:cs="Arial"/>
                <w:b/>
                <w:sz w:val="24"/>
                <w:szCs w:val="24"/>
              </w:rPr>
            </w:pPr>
            <w:r>
              <w:rPr>
                <w:rFonts w:ascii="Arial" w:hAnsi="Arial" w:cs="Arial"/>
                <w:b/>
                <w:sz w:val="20"/>
              </w:rPr>
              <w:t xml:space="preserve">Σημείωση: </w:t>
            </w:r>
            <w:r>
              <w:rPr>
                <w:rFonts w:ascii="Arial" w:hAnsi="Arial" w:cs="Arial"/>
                <w:sz w:val="20"/>
              </w:rPr>
              <w:t xml:space="preserve">Σε περίπτωση ανυπαρξίας της ανωτέρω δικαστικής απόφασης (υπό στοιχείο β΄) όσον αφορά τους </w:t>
            </w:r>
            <w:r>
              <w:rPr>
                <w:rFonts w:ascii="Arial" w:hAnsi="Arial" w:cs="Arial"/>
                <w:b/>
                <w:sz w:val="20"/>
              </w:rPr>
              <w:t>αντικειμενικούς/πραγματικούς λόγους</w:t>
            </w:r>
            <w:r>
              <w:rPr>
                <w:rFonts w:ascii="Arial" w:hAnsi="Arial" w:cs="Arial"/>
                <w:sz w:val="20"/>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1439C" w:rsidRDefault="0061439C">
            <w:pPr>
              <w:spacing w:before="240"/>
              <w:ind w:left="317" w:hanging="317"/>
              <w:jc w:val="both"/>
              <w:rPr>
                <w:rFonts w:ascii="Arial" w:hAnsi="Arial" w:cs="Arial"/>
                <w:b/>
                <w:sz w:val="20"/>
                <w:szCs w:val="20"/>
                <w:u w:val="single"/>
              </w:rPr>
            </w:pPr>
            <w:r>
              <w:rPr>
                <w:rFonts w:ascii="Arial" w:hAnsi="Arial" w:cs="Arial"/>
                <w:b/>
                <w:sz w:val="20"/>
              </w:rPr>
              <w:t xml:space="preserve">4. </w:t>
            </w:r>
            <w:r>
              <w:rPr>
                <w:rFonts w:ascii="Arial" w:hAnsi="Arial" w:cs="Arial"/>
                <w:b/>
                <w:sz w:val="20"/>
              </w:rPr>
              <w:tab/>
            </w:r>
            <w:r>
              <w:rPr>
                <w:rFonts w:ascii="Arial" w:hAnsi="Arial" w:cs="Arial"/>
                <w:b/>
                <w:sz w:val="20"/>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1439C" w:rsidRDefault="0061439C">
            <w:pPr>
              <w:spacing w:before="120"/>
              <w:ind w:left="317" w:hanging="317"/>
              <w:jc w:val="both"/>
              <w:rPr>
                <w:rFonts w:ascii="Arial" w:eastAsia="Calibri" w:hAnsi="Arial" w:cs="Arial"/>
                <w:sz w:val="20"/>
                <w:lang w:eastAsia="en-US"/>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rsidR="0061439C" w:rsidRDefault="0061439C">
            <w:pPr>
              <w:spacing w:before="120"/>
              <w:ind w:left="601" w:hanging="317"/>
              <w:jc w:val="both"/>
              <w:rPr>
                <w:rFonts w:ascii="Arial" w:eastAsia="Times New Roman" w:hAnsi="Arial" w:cs="Arial"/>
                <w:sz w:val="20"/>
              </w:rPr>
            </w:pPr>
            <w:r>
              <w:rPr>
                <w:rFonts w:ascii="Arial" w:hAnsi="Arial" w:cs="Arial"/>
                <w:sz w:val="20"/>
              </w:rPr>
              <w:t>●</w:t>
            </w:r>
            <w:r>
              <w:rPr>
                <w:rFonts w:ascii="Arial" w:hAnsi="Arial" w:cs="Arial"/>
                <w:sz w:val="20"/>
              </w:rPr>
              <w:tab/>
              <w:t>από τους Δήμους</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2"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proofErr w:type="spellStart"/>
              <w:r>
                <w:rPr>
                  <w:rStyle w:val="-"/>
                  <w:rFonts w:ascii="Arial" w:hAnsi="Arial" w:cs="Arial"/>
                  <w:sz w:val="20"/>
                  <w:lang w:val="en-US"/>
                </w:rPr>
                <w:t>gr</w:t>
              </w:r>
              <w:proofErr w:type="spellEnd"/>
            </w:hyperlink>
            <w:r>
              <w:rPr>
                <w:rFonts w:ascii="Arial" w:hAnsi="Arial" w:cs="Arial"/>
                <w:sz w:val="20"/>
              </w:rPr>
              <w:t xml:space="preserve">) </w:t>
            </w:r>
          </w:p>
          <w:p w:rsidR="0061439C" w:rsidRDefault="0061439C">
            <w:pPr>
              <w:spacing w:before="120"/>
              <w:ind w:left="34"/>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lastRenderedPageBreak/>
              <w:t xml:space="preserve">● </w:t>
            </w:r>
            <w:r>
              <w:rPr>
                <w:rFonts w:ascii="Arial" w:hAnsi="Arial" w:cs="Arial"/>
                <w:sz w:val="20"/>
              </w:rPr>
              <w:tab/>
              <w:t xml:space="preserve">από αρμόδια αλλοδαπή αρχή, </w:t>
            </w:r>
          </w:p>
          <w:p w:rsidR="0061439C" w:rsidRDefault="0061439C">
            <w:pPr>
              <w:spacing w:before="120"/>
              <w:ind w:left="317"/>
              <w:jc w:val="both"/>
              <w:rPr>
                <w:rFonts w:ascii="Arial" w:hAnsi="Arial" w:cs="Arial"/>
                <w:sz w:val="20"/>
              </w:rPr>
            </w:pPr>
            <w:r>
              <w:rPr>
                <w:rFonts w:ascii="Arial" w:hAnsi="Arial" w:cs="Arial"/>
                <w:b/>
                <w:sz w:val="20"/>
              </w:rPr>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61439C" w:rsidRDefault="0061439C">
            <w:pPr>
              <w:spacing w:before="120"/>
              <w:ind w:left="317" w:hanging="317"/>
              <w:jc w:val="both"/>
              <w:rPr>
                <w:rFonts w:ascii="Arial" w:hAnsi="Arial" w:cs="Arial"/>
                <w:spacing w:val="-6"/>
                <w:sz w:val="20"/>
              </w:rPr>
            </w:pPr>
            <w:r>
              <w:rPr>
                <w:rFonts w:ascii="Arial" w:hAnsi="Arial" w:cs="Arial"/>
                <w:b/>
                <w:spacing w:val="-6"/>
                <w:sz w:val="20"/>
              </w:rPr>
              <w:t xml:space="preserve">β. </w:t>
            </w:r>
            <w:r>
              <w:rPr>
                <w:rFonts w:ascii="Arial" w:hAnsi="Arial" w:cs="Arial"/>
                <w:spacing w:val="-6"/>
                <w:sz w:val="20"/>
              </w:rPr>
              <w:t xml:space="preserve">Αντίγραφο 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Pr>
                <w:rFonts w:ascii="Arial" w:hAnsi="Arial" w:cs="Arial"/>
                <w:b/>
                <w:spacing w:val="-6"/>
                <w:sz w:val="20"/>
              </w:rPr>
              <w:t xml:space="preserve">ή </w:t>
            </w:r>
            <w:r>
              <w:rPr>
                <w:rFonts w:ascii="Arial" w:hAnsi="Arial" w:cs="Arial"/>
                <w:spacing w:val="-6"/>
                <w:sz w:val="20"/>
              </w:rPr>
              <w:t>η αφαίρεση της γονικής μέριμνας από τον άλλο γονέα λόγω κακής άσκησης.</w:t>
            </w:r>
          </w:p>
          <w:p w:rsidR="0061439C" w:rsidRDefault="0061439C">
            <w:pPr>
              <w:spacing w:after="60"/>
              <w:ind w:left="313" w:hanging="283"/>
              <w:jc w:val="both"/>
              <w:rPr>
                <w:rFonts w:ascii="Arial" w:hAnsi="Arial" w:cs="Arial"/>
                <w:b/>
                <w:sz w:val="24"/>
                <w:szCs w:val="24"/>
              </w:rPr>
            </w:pPr>
            <w:r>
              <w:rPr>
                <w:rFonts w:ascii="Arial" w:hAnsi="Arial" w:cs="Arial"/>
                <w:b/>
                <w:sz w:val="20"/>
              </w:rPr>
              <w:t>γ.</w:t>
            </w:r>
            <w:r>
              <w:rPr>
                <w:rFonts w:ascii="Arial" w:hAnsi="Arial" w:cs="Arial"/>
                <w:sz w:val="20"/>
              </w:rPr>
              <w:tab/>
              <w:t xml:space="preserve">Υπεύθυνη δήλωση ότι ασκεί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ή μετά από σχετική ανάθεση τη γονική μέριμνα αυτού για ορισμένο χρονικό διάστημα και μέχρι την ενηλικίωση του τέκνου.</w:t>
            </w:r>
          </w:p>
          <w:p w:rsidR="0061439C" w:rsidRDefault="0061439C">
            <w:pPr>
              <w:spacing w:before="240"/>
              <w:ind w:left="317" w:hanging="317"/>
              <w:jc w:val="both"/>
              <w:rPr>
                <w:rFonts w:ascii="Arial" w:hAnsi="Arial" w:cs="Arial"/>
                <w:b/>
                <w:sz w:val="20"/>
                <w:szCs w:val="20"/>
                <w:u w:val="single"/>
              </w:rPr>
            </w:pPr>
            <w:r>
              <w:rPr>
                <w:rFonts w:ascii="Arial" w:hAnsi="Arial" w:cs="Arial"/>
                <w:b/>
                <w:sz w:val="20"/>
              </w:rPr>
              <w:t xml:space="preserve">5. </w:t>
            </w:r>
            <w:r>
              <w:rPr>
                <w:rFonts w:ascii="Arial" w:hAnsi="Arial" w:cs="Arial"/>
                <w:b/>
                <w:sz w:val="20"/>
              </w:rPr>
              <w:tab/>
            </w:r>
            <w:r>
              <w:rPr>
                <w:rFonts w:ascii="Arial" w:hAnsi="Arial" w:cs="Arial"/>
                <w:b/>
                <w:sz w:val="20"/>
                <w:u w:val="single"/>
              </w:rPr>
              <w:t>Σε περίπτωση απόκτησης τέκνου χωρίς γάμο ή σύμφωνο συμβίωσης των γονέων, απαιτούνται αθροιστικά:</w:t>
            </w:r>
          </w:p>
          <w:p w:rsidR="0061439C" w:rsidRDefault="0061439C">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3"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proofErr w:type="spellStart"/>
              <w:r>
                <w:rPr>
                  <w:rStyle w:val="-"/>
                  <w:rFonts w:ascii="Arial" w:hAnsi="Arial" w:cs="Arial"/>
                  <w:sz w:val="20"/>
                  <w:lang w:val="en-US"/>
                </w:rPr>
                <w:t>gr</w:t>
              </w:r>
              <w:proofErr w:type="spellEnd"/>
            </w:hyperlink>
            <w:r>
              <w:rPr>
                <w:rFonts w:ascii="Arial" w:hAnsi="Arial" w:cs="Arial"/>
                <w:sz w:val="20"/>
              </w:rPr>
              <w:t xml:space="preserve">) </w:t>
            </w:r>
          </w:p>
          <w:p w:rsidR="0061439C" w:rsidRDefault="0061439C">
            <w:pPr>
              <w:spacing w:before="120"/>
              <w:ind w:left="34"/>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rsidR="0061439C" w:rsidRDefault="0061439C">
            <w:pPr>
              <w:spacing w:before="120"/>
              <w:ind w:left="317"/>
              <w:jc w:val="both"/>
              <w:rPr>
                <w:rFonts w:ascii="Arial" w:hAnsi="Arial" w:cs="Arial"/>
                <w:sz w:val="20"/>
              </w:rPr>
            </w:pPr>
            <w:r>
              <w:rPr>
                <w:rFonts w:ascii="Arial" w:hAnsi="Arial" w:cs="Arial"/>
                <w:b/>
                <w:sz w:val="20"/>
              </w:rPr>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61439C" w:rsidRDefault="0061439C">
            <w:pPr>
              <w:spacing w:before="120"/>
              <w:ind w:left="317" w:hanging="317"/>
              <w:jc w:val="both"/>
              <w:rPr>
                <w:rFonts w:ascii="Arial" w:hAnsi="Arial" w:cs="Arial"/>
                <w:b/>
                <w:sz w:val="20"/>
              </w:rPr>
            </w:pPr>
            <w:r>
              <w:rPr>
                <w:rFonts w:ascii="Arial" w:hAnsi="Arial" w:cs="Arial"/>
                <w:b/>
                <w:sz w:val="20"/>
              </w:rPr>
              <w:t xml:space="preserve">β. Ληξιαρχική πράξη γέννησης πρόσφατης έκδοσης </w:t>
            </w:r>
            <w:r>
              <w:rPr>
                <w:rFonts w:ascii="Arial" w:hAnsi="Arial" w:cs="Arial"/>
                <w:sz w:val="20"/>
              </w:rPr>
              <w:t>(όχι παλαιότερης των δύο μηνών από την ημερομηνία έναρξης της προθεσμίας υποβολής των αιτήσεων) στην οποία να περιλαμβάνονται όλες οι μεταβολές που αφορούν στην αναγνώριση ή μη του τέκνου.</w:t>
            </w:r>
          </w:p>
          <w:p w:rsidR="0061439C" w:rsidRDefault="0061439C">
            <w:pPr>
              <w:spacing w:before="120"/>
              <w:ind w:left="317" w:hanging="317"/>
              <w:jc w:val="both"/>
              <w:rPr>
                <w:rFonts w:ascii="Arial" w:hAnsi="Arial" w:cs="Arial"/>
                <w:sz w:val="20"/>
              </w:rPr>
            </w:pPr>
            <w:r>
              <w:rPr>
                <w:rFonts w:ascii="Arial" w:hAnsi="Arial" w:cs="Arial"/>
                <w:b/>
                <w:sz w:val="20"/>
              </w:rPr>
              <w:t>γ</w:t>
            </w:r>
            <w:proofErr w:type="spellStart"/>
            <w:r>
              <w:rPr>
                <w:rFonts w:ascii="Arial" w:hAnsi="Arial" w:cs="Arial"/>
                <w:b/>
                <w:sz w:val="20"/>
                <w:lang w:val="en-US"/>
              </w:rPr>
              <w:t>i</w:t>
            </w:r>
            <w:proofErr w:type="spellEnd"/>
            <w:r>
              <w:rPr>
                <w:rFonts w:ascii="Arial" w:hAnsi="Arial" w:cs="Arial"/>
                <w:b/>
                <w:sz w:val="20"/>
              </w:rPr>
              <w:t>.</w:t>
            </w:r>
            <w:r>
              <w:rPr>
                <w:rFonts w:ascii="Arial" w:hAnsi="Arial" w:cs="Arial"/>
                <w:sz w:val="20"/>
              </w:rPr>
              <w:t xml:space="preserve"> Υπεύθυνη δήλωση της μητέρας ότι το τέκνο </w:t>
            </w:r>
            <w:r>
              <w:rPr>
                <w:rFonts w:ascii="Arial" w:hAnsi="Arial" w:cs="Arial"/>
                <w:b/>
                <w:sz w:val="20"/>
              </w:rPr>
              <w:t>δεν έχει αναγνωριστεί από τον πατέρα</w:t>
            </w:r>
            <w:r>
              <w:rPr>
                <w:rFonts w:ascii="Arial" w:hAnsi="Arial" w:cs="Arial"/>
                <w:sz w:val="20"/>
              </w:rPr>
              <w:t xml:space="preserve"> και ότι ασκεί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τη γονική μέριμνα αυτού για ορισμένο χρονικό διάστημα και μέχρι την ενηλικίωση του τέκνου.</w:t>
            </w:r>
          </w:p>
          <w:p w:rsidR="0061439C" w:rsidRDefault="0061439C">
            <w:pPr>
              <w:spacing w:before="120"/>
              <w:jc w:val="center"/>
              <w:rPr>
                <w:rFonts w:ascii="Arial" w:hAnsi="Arial" w:cs="Arial"/>
                <w:b/>
                <w:sz w:val="20"/>
              </w:rPr>
            </w:pPr>
            <w:r>
              <w:rPr>
                <w:rFonts w:ascii="Arial" w:hAnsi="Arial" w:cs="Arial"/>
                <w:b/>
                <w:sz w:val="20"/>
              </w:rPr>
              <w:t>ή</w:t>
            </w:r>
          </w:p>
          <w:p w:rsidR="0061439C" w:rsidRDefault="0061439C">
            <w:pPr>
              <w:spacing w:before="120"/>
              <w:ind w:left="317" w:hanging="317"/>
              <w:jc w:val="both"/>
              <w:rPr>
                <w:rFonts w:ascii="Arial" w:hAnsi="Arial" w:cs="Arial"/>
                <w:sz w:val="20"/>
              </w:rPr>
            </w:pPr>
            <w:r>
              <w:rPr>
                <w:rFonts w:ascii="Arial" w:hAnsi="Arial" w:cs="Arial"/>
                <w:b/>
                <w:sz w:val="20"/>
              </w:rPr>
              <w:t>γ</w:t>
            </w:r>
            <w:r>
              <w:rPr>
                <w:rFonts w:ascii="Arial" w:hAnsi="Arial" w:cs="Arial"/>
                <w:b/>
                <w:sz w:val="20"/>
                <w:lang w:val="en-US"/>
              </w:rPr>
              <w:t>ii</w:t>
            </w:r>
            <w:r>
              <w:rPr>
                <w:rFonts w:ascii="Arial" w:hAnsi="Arial" w:cs="Arial"/>
                <w:b/>
                <w:sz w:val="20"/>
              </w:rPr>
              <w:t>.</w:t>
            </w:r>
            <w:r>
              <w:rPr>
                <w:rFonts w:ascii="Arial" w:hAnsi="Arial" w:cs="Arial"/>
                <w:sz w:val="20"/>
              </w:rPr>
              <w:t xml:space="preserve"> Αν το τέκνο </w:t>
            </w:r>
            <w:r>
              <w:rPr>
                <w:rFonts w:ascii="Arial" w:hAnsi="Arial" w:cs="Arial"/>
                <w:b/>
                <w:sz w:val="20"/>
              </w:rPr>
              <w:t>είναι αναγνωρισμένο από τον πατέρα</w:t>
            </w:r>
            <w:r>
              <w:rPr>
                <w:rFonts w:ascii="Arial" w:hAnsi="Arial" w:cs="Arial"/>
                <w:sz w:val="20"/>
              </w:rPr>
              <w:t xml:space="preserve">, προσκομίζονται αθροιστικά: </w:t>
            </w:r>
          </w:p>
          <w:p w:rsidR="0061439C" w:rsidRDefault="0061439C">
            <w:pPr>
              <w:tabs>
                <w:tab w:val="left" w:pos="360"/>
              </w:tabs>
              <w:spacing w:before="120"/>
              <w:ind w:left="317" w:hanging="283"/>
              <w:jc w:val="both"/>
              <w:rPr>
                <w:rFonts w:ascii="Arial" w:hAnsi="Arial" w:cs="Arial"/>
                <w:sz w:val="20"/>
              </w:rPr>
            </w:pPr>
            <w:r>
              <w:rPr>
                <w:rFonts w:ascii="Arial" w:hAnsi="Arial" w:cs="Arial"/>
                <w:sz w:val="20"/>
              </w:rPr>
              <w:t>●</w:t>
            </w:r>
            <w:r>
              <w:rPr>
                <w:rFonts w:ascii="Arial" w:hAnsi="Arial" w:cs="Arial"/>
                <w:sz w:val="20"/>
              </w:rPr>
              <w:tab/>
            </w:r>
            <w:r>
              <w:rPr>
                <w:rFonts w:ascii="Arial" w:hAnsi="Arial" w:cs="Arial"/>
                <w:b/>
                <w:sz w:val="20"/>
                <w:u w:val="single"/>
              </w:rPr>
              <w:t xml:space="preserve">Αντίγραφο δικαστικής απόφασης </w:t>
            </w:r>
            <w:r>
              <w:rPr>
                <w:rFonts w:ascii="Arial" w:hAnsi="Arial" w:cs="Arial"/>
                <w:sz w:val="20"/>
              </w:rPr>
              <w:t>συνοδευόμενο από πιστοποιητικό περί ασκήσεως ή μη, τακτικών ή μη ενδίκων μέσων από την γραμματεία του οικείου δικαστηρίου,</w:t>
            </w:r>
          </w:p>
          <w:p w:rsidR="0061439C" w:rsidRDefault="0061439C">
            <w:pPr>
              <w:tabs>
                <w:tab w:val="left" w:pos="360"/>
              </w:tabs>
              <w:spacing w:before="120"/>
              <w:ind w:left="317" w:hanging="283"/>
              <w:jc w:val="center"/>
              <w:rPr>
                <w:rFonts w:ascii="Arial" w:hAnsi="Arial" w:cs="Arial"/>
                <w:b/>
                <w:sz w:val="20"/>
              </w:rPr>
            </w:pPr>
            <w:r>
              <w:rPr>
                <w:rFonts w:ascii="Arial" w:hAnsi="Arial" w:cs="Arial"/>
                <w:b/>
                <w:sz w:val="20"/>
              </w:rPr>
              <w:t>ή</w:t>
            </w:r>
          </w:p>
          <w:p w:rsidR="0061439C" w:rsidRDefault="0061439C">
            <w:pPr>
              <w:tabs>
                <w:tab w:val="left" w:pos="360"/>
              </w:tabs>
              <w:spacing w:before="120"/>
              <w:ind w:left="317"/>
              <w:jc w:val="both"/>
              <w:rPr>
                <w:rFonts w:ascii="Arial" w:hAnsi="Arial" w:cs="Arial"/>
                <w:b/>
                <w:sz w:val="20"/>
              </w:rPr>
            </w:pPr>
            <w:r>
              <w:rPr>
                <w:rFonts w:ascii="Arial" w:hAnsi="Arial" w:cs="Arial"/>
                <w:b/>
                <w:sz w:val="20"/>
                <w:u w:val="single"/>
              </w:rPr>
              <w:t>αντίγραφο πρακτικού κοινής συμφωνίας</w:t>
            </w:r>
            <w:r>
              <w:rPr>
                <w:rFonts w:ascii="Arial" w:hAnsi="Arial" w:cs="Arial"/>
                <w:sz w:val="20"/>
              </w:rPr>
              <w:t xml:space="preserve"> των γονέων (έως την εφαρμογή του Ν.4800/2021) θεωρημένο από το αρμόδιο δικαστήριο, συνοδευόμενο, στην περίπτωση που έχει  παρέλθει η </w:t>
            </w:r>
            <w:r>
              <w:rPr>
                <w:rFonts w:ascii="Arial" w:hAnsi="Arial" w:cs="Arial"/>
                <w:sz w:val="20"/>
              </w:rPr>
              <w:lastRenderedPageBreak/>
              <w:t xml:space="preserve">διάρκεια ισχύος του, από πιστοποιητικό περί μη κατάθεσης νέου πρακτικού (ή δικογράφου) από το αρμόδιο όργανο, </w:t>
            </w:r>
          </w:p>
          <w:p w:rsidR="0061439C" w:rsidRDefault="0061439C">
            <w:pPr>
              <w:tabs>
                <w:tab w:val="left" w:pos="360"/>
              </w:tabs>
              <w:spacing w:before="120"/>
              <w:ind w:left="317" w:hanging="283"/>
              <w:jc w:val="center"/>
              <w:rPr>
                <w:rFonts w:ascii="Arial" w:hAnsi="Arial" w:cs="Arial"/>
                <w:b/>
                <w:sz w:val="20"/>
              </w:rPr>
            </w:pPr>
            <w:r>
              <w:rPr>
                <w:rFonts w:ascii="Arial" w:hAnsi="Arial" w:cs="Arial"/>
                <w:b/>
                <w:sz w:val="20"/>
              </w:rPr>
              <w:t>ή</w:t>
            </w:r>
          </w:p>
          <w:p w:rsidR="0061439C" w:rsidRDefault="0061439C">
            <w:pPr>
              <w:tabs>
                <w:tab w:val="left" w:pos="360"/>
              </w:tabs>
              <w:spacing w:before="120"/>
              <w:ind w:left="317"/>
              <w:jc w:val="both"/>
              <w:rPr>
                <w:rFonts w:ascii="Arial" w:hAnsi="Arial" w:cs="Arial"/>
                <w:sz w:val="20"/>
              </w:rPr>
            </w:pPr>
            <w:r>
              <w:rPr>
                <w:rFonts w:ascii="Arial" w:hAnsi="Arial" w:cs="Arial"/>
                <w:b/>
                <w:sz w:val="20"/>
                <w:u w:val="single"/>
              </w:rPr>
              <w:t>αντίγραφο πρακτικού διαμεσολάβησης</w:t>
            </w:r>
            <w:r>
              <w:rPr>
                <w:rFonts w:ascii="Arial" w:hAnsi="Arial" w:cs="Arial"/>
                <w:sz w:val="20"/>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61439C" w:rsidRDefault="0061439C">
            <w:pPr>
              <w:tabs>
                <w:tab w:val="left" w:pos="360"/>
              </w:tabs>
              <w:spacing w:before="120"/>
              <w:ind w:left="317"/>
              <w:jc w:val="center"/>
              <w:rPr>
                <w:rFonts w:ascii="Arial" w:hAnsi="Arial" w:cs="Arial"/>
                <w:sz w:val="20"/>
              </w:rPr>
            </w:pPr>
            <w:r>
              <w:rPr>
                <w:rFonts w:ascii="Arial" w:hAnsi="Arial" w:cs="Arial"/>
                <w:b/>
                <w:sz w:val="20"/>
              </w:rPr>
              <w:t>ή</w:t>
            </w:r>
          </w:p>
          <w:p w:rsidR="0061439C" w:rsidRDefault="0061439C">
            <w:pPr>
              <w:tabs>
                <w:tab w:val="left" w:pos="360"/>
              </w:tabs>
              <w:spacing w:before="120"/>
              <w:ind w:left="284" w:hanging="284"/>
              <w:jc w:val="both"/>
              <w:rPr>
                <w:rFonts w:ascii="Arial" w:hAnsi="Arial" w:cs="Arial"/>
                <w:sz w:val="20"/>
              </w:rPr>
            </w:pPr>
            <w:r>
              <w:rPr>
                <w:rFonts w:ascii="Arial" w:hAnsi="Arial" w:cs="Arial"/>
                <w:b/>
                <w:sz w:val="20"/>
              </w:rPr>
              <w:tab/>
            </w:r>
            <w:r>
              <w:rPr>
                <w:rFonts w:ascii="Arial" w:hAnsi="Arial" w:cs="Arial"/>
                <w:b/>
                <w:sz w:val="20"/>
                <w:u w:val="single"/>
              </w:rPr>
              <w:t>έγγραφο βεβαίας χρονολογίας</w:t>
            </w:r>
            <w:r>
              <w:rPr>
                <w:rFonts w:ascii="Arial" w:hAnsi="Arial" w:cs="Arial"/>
                <w:sz w:val="20"/>
              </w:rPr>
              <w:t xml:space="preserve"> κατά τα οριζόμενα στα άρθρα 1513 και 1514 του Αστικού Κώδικα όπως ισχύει, συνοδευόμενο, στην περίπτωση που έχει  παρέλθει η διάρκεια ισχύος του, από υπεύθυνη δήλωση του/της υποψηφίου/ας ότι συνέχισε να ισχύει ως είχε, μετά την πάροδο της κατά τον νόμο ελάχιστης διετούς διαρκείας,</w:t>
            </w:r>
          </w:p>
          <w:p w:rsidR="0061439C" w:rsidRDefault="0061439C">
            <w:pPr>
              <w:tabs>
                <w:tab w:val="left" w:pos="360"/>
              </w:tabs>
              <w:spacing w:before="120"/>
              <w:ind w:left="284" w:hanging="284"/>
              <w:jc w:val="both"/>
              <w:rPr>
                <w:rFonts w:ascii="Arial" w:hAnsi="Arial" w:cs="Arial"/>
                <w:sz w:val="20"/>
              </w:rPr>
            </w:pPr>
            <w:r>
              <w:rPr>
                <w:rFonts w:ascii="Arial" w:hAnsi="Arial" w:cs="Arial"/>
                <w:sz w:val="20"/>
              </w:rPr>
              <w:tab/>
            </w:r>
            <w:r>
              <w:rPr>
                <w:rFonts w:ascii="Arial" w:hAnsi="Arial" w:cs="Arial"/>
                <w:b/>
                <w:sz w:val="20"/>
                <w:u w:val="single"/>
              </w:rPr>
              <w:t>από τα οποία</w:t>
            </w:r>
            <w:r>
              <w:rPr>
                <w:rFonts w:ascii="Arial" w:hAnsi="Arial" w:cs="Arial"/>
                <w:sz w:val="20"/>
              </w:rPr>
              <w:t xml:space="preserve"> να προκύπτει η κατ’ αποκλειστικότητα άσκηση της γονικής μέριμνας από ένα εκ των δύο γονέων</w:t>
            </w:r>
          </w:p>
          <w:p w:rsidR="0061439C" w:rsidRDefault="0061439C">
            <w:pPr>
              <w:spacing w:before="120"/>
              <w:ind w:left="284"/>
              <w:jc w:val="center"/>
              <w:rPr>
                <w:rFonts w:ascii="Arial" w:hAnsi="Arial" w:cs="Arial"/>
                <w:b/>
                <w:sz w:val="20"/>
              </w:rPr>
            </w:pPr>
            <w:r>
              <w:rPr>
                <w:rFonts w:ascii="Arial" w:hAnsi="Arial" w:cs="Arial"/>
                <w:b/>
                <w:sz w:val="20"/>
              </w:rPr>
              <w:t>και</w:t>
            </w:r>
          </w:p>
          <w:p w:rsidR="0061439C" w:rsidRDefault="0061439C">
            <w:pPr>
              <w:spacing w:before="120"/>
              <w:ind w:left="317" w:hanging="317"/>
              <w:jc w:val="both"/>
              <w:rPr>
                <w:rFonts w:ascii="Arial" w:hAnsi="Arial" w:cs="Arial"/>
                <w:sz w:val="20"/>
              </w:rPr>
            </w:pPr>
            <w:r>
              <w:rPr>
                <w:rFonts w:ascii="Arial" w:hAnsi="Arial" w:cs="Arial"/>
                <w:sz w:val="20"/>
              </w:rPr>
              <w:t xml:space="preserve">● </w:t>
            </w:r>
            <w:r>
              <w:rPr>
                <w:rFonts w:ascii="Arial" w:hAnsi="Arial" w:cs="Arial"/>
                <w:sz w:val="20"/>
              </w:rPr>
              <w:tab/>
              <w:t xml:space="preserve">Υπεύθυνη δήλωση ότι ασκεί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τη γονική μέριμνα αυτού για ορισμένο χρονικό διάστημα και μέχρι την ενηλικίωση του τέκνου. </w:t>
            </w:r>
          </w:p>
          <w:p w:rsidR="0061439C" w:rsidRDefault="0061439C">
            <w:pPr>
              <w:spacing w:before="120"/>
              <w:jc w:val="both"/>
              <w:rPr>
                <w:rFonts w:ascii="Arial" w:hAnsi="Arial" w:cs="Arial"/>
                <w:sz w:val="20"/>
              </w:rPr>
            </w:pPr>
            <w:r>
              <w:rPr>
                <w:rFonts w:ascii="Arial" w:hAnsi="Arial" w:cs="Arial"/>
                <w:b/>
                <w:sz w:val="20"/>
              </w:rPr>
              <w:t>Σημείωση</w:t>
            </w:r>
            <w:r>
              <w:rPr>
                <w:rFonts w:ascii="Arial" w:hAnsi="Arial" w:cs="Arial"/>
                <w:sz w:val="20"/>
              </w:rPr>
              <w:t>:</w:t>
            </w:r>
          </w:p>
          <w:p w:rsidR="0061439C" w:rsidRDefault="0061439C">
            <w:pPr>
              <w:spacing w:after="60"/>
              <w:ind w:left="313" w:hanging="283"/>
              <w:jc w:val="both"/>
              <w:rPr>
                <w:rFonts w:ascii="Arial" w:hAnsi="Arial" w:cs="Arial"/>
                <w:b/>
                <w:sz w:val="24"/>
                <w:szCs w:val="24"/>
              </w:rPr>
            </w:pPr>
            <w:r>
              <w:rPr>
                <w:rFonts w:ascii="Arial" w:hAnsi="Arial" w:cs="Arial"/>
                <w:sz w:val="20"/>
              </w:rPr>
              <w:t xml:space="preserve">Στην περίπτωση </w:t>
            </w:r>
            <w:proofErr w:type="spellStart"/>
            <w:r>
              <w:rPr>
                <w:rFonts w:ascii="Arial" w:hAnsi="Arial" w:cs="Arial"/>
                <w:sz w:val="20"/>
              </w:rPr>
              <w:t>μονογονέα</w:t>
            </w:r>
            <w:proofErr w:type="spellEnd"/>
            <w:r>
              <w:rPr>
                <w:rFonts w:ascii="Arial" w:hAnsi="Arial" w:cs="Arial"/>
                <w:sz w:val="20"/>
              </w:rPr>
              <w:t xml:space="preserve"> με τέκνο ηλικίας έως και 25 ετών, το οποίο ενηλικιώθηκε πριν τεθεί σε εφαρμογή ο νόμος 4800/2021 (ΦΕΚ 81/τ.Α΄/21-5-2021) και δεν είναι δυνατή η προσκόμιση των δικαιολογητικών που αναγράφονται στο πεδίο γ</w:t>
            </w:r>
            <w:r>
              <w:rPr>
                <w:rFonts w:ascii="Arial" w:hAnsi="Arial" w:cs="Arial"/>
                <w:sz w:val="20"/>
                <w:lang w:val="en-US"/>
              </w:rPr>
              <w:t>ii</w:t>
            </w:r>
            <w:r>
              <w:rPr>
                <w:rFonts w:ascii="Arial" w:hAnsi="Arial" w:cs="Arial"/>
                <w:sz w:val="20"/>
              </w:rPr>
              <w:t xml:space="preserve">, τότε ο γονέας προσκομίζει υπεύθυνη δήλωση ότι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τη γονική μέριμνα αυτού για ορισμένο χρονικό διάστημα και μέχρι την ενηλικίωση του τέκνου και δεν έχει υπάρξει συμφωνία των γονέων κατά το άρθρο 1515 του Αστικού Κώδικα σε συνδυασμό με το άρθρο 1513 αυτού για από κοινού άσκηση της γονικής μέριμνας.</w:t>
            </w:r>
          </w:p>
          <w:p w:rsidR="0061439C" w:rsidRDefault="0061439C">
            <w:pPr>
              <w:spacing w:before="240"/>
              <w:ind w:left="317" w:hanging="317"/>
              <w:jc w:val="both"/>
              <w:rPr>
                <w:rFonts w:ascii="Arial" w:hAnsi="Arial" w:cs="Arial"/>
                <w:b/>
                <w:sz w:val="20"/>
                <w:szCs w:val="20"/>
                <w:u w:val="single"/>
              </w:rPr>
            </w:pPr>
            <w:r>
              <w:rPr>
                <w:rFonts w:ascii="Arial" w:hAnsi="Arial" w:cs="Arial"/>
                <w:b/>
                <w:sz w:val="20"/>
              </w:rPr>
              <w:t xml:space="preserve">6. </w:t>
            </w:r>
            <w:r>
              <w:rPr>
                <w:rFonts w:ascii="Arial" w:hAnsi="Arial" w:cs="Arial"/>
                <w:b/>
                <w:sz w:val="20"/>
                <w:u w:val="single"/>
              </w:rPr>
              <w:t>Σε περίπτωση υιοθεσίας τέκνου από ένα μόνο γονέα, απαιτούνται αθροιστικά:</w:t>
            </w:r>
          </w:p>
          <w:p w:rsidR="0061439C" w:rsidRDefault="0061439C">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4"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proofErr w:type="spellStart"/>
              <w:r>
                <w:rPr>
                  <w:rStyle w:val="-"/>
                  <w:rFonts w:ascii="Arial" w:hAnsi="Arial" w:cs="Arial"/>
                  <w:sz w:val="20"/>
                  <w:lang w:val="en-US"/>
                </w:rPr>
                <w:t>gr</w:t>
              </w:r>
              <w:proofErr w:type="spellEnd"/>
            </w:hyperlink>
            <w:r>
              <w:rPr>
                <w:rFonts w:ascii="Arial" w:hAnsi="Arial" w:cs="Arial"/>
                <w:sz w:val="20"/>
              </w:rPr>
              <w:t xml:space="preserve">) </w:t>
            </w:r>
          </w:p>
          <w:p w:rsidR="0061439C" w:rsidRDefault="0061439C">
            <w:pPr>
              <w:spacing w:before="120"/>
              <w:ind w:left="34"/>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rsidR="0061439C" w:rsidRDefault="0061439C">
            <w:pPr>
              <w:spacing w:before="120"/>
              <w:ind w:left="317"/>
              <w:jc w:val="both"/>
              <w:rPr>
                <w:rFonts w:ascii="Arial" w:hAnsi="Arial" w:cs="Arial"/>
                <w:sz w:val="20"/>
              </w:rPr>
            </w:pPr>
            <w:r>
              <w:rPr>
                <w:rFonts w:ascii="Arial" w:hAnsi="Arial" w:cs="Arial"/>
                <w:b/>
                <w:sz w:val="20"/>
              </w:rPr>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61439C" w:rsidRDefault="0061439C">
            <w:pPr>
              <w:spacing w:before="120"/>
              <w:ind w:left="317" w:hanging="317"/>
              <w:jc w:val="both"/>
              <w:rPr>
                <w:rFonts w:ascii="Arial" w:hAnsi="Arial" w:cs="Arial"/>
                <w:sz w:val="20"/>
              </w:rPr>
            </w:pPr>
            <w:r>
              <w:rPr>
                <w:rFonts w:ascii="Arial" w:hAnsi="Arial" w:cs="Arial"/>
                <w:b/>
                <w:sz w:val="20"/>
              </w:rPr>
              <w:t>β.</w:t>
            </w:r>
            <w:r>
              <w:rPr>
                <w:rFonts w:ascii="Arial" w:hAnsi="Arial" w:cs="Arial"/>
                <w:sz w:val="20"/>
              </w:rPr>
              <w:t xml:space="preserve"> Αντίγραφο δικαστικής απόφασης από την οποία να προκύπτει η υιοθεσία του τέκνου από έναν μόνο </w:t>
            </w:r>
            <w:r>
              <w:rPr>
                <w:rFonts w:ascii="Arial" w:hAnsi="Arial" w:cs="Arial"/>
                <w:sz w:val="20"/>
              </w:rPr>
              <w:lastRenderedPageBreak/>
              <w:t>γονέα μέχρι την ενηλικίωσή του, συνοδευόμενης από το κατά νόμο πιστοποιητικό τελεσιδικίας της.</w:t>
            </w:r>
          </w:p>
          <w:p w:rsidR="0061439C" w:rsidRDefault="0061439C">
            <w:pPr>
              <w:spacing w:before="120"/>
              <w:ind w:left="317" w:hanging="317"/>
              <w:jc w:val="both"/>
              <w:rPr>
                <w:rFonts w:ascii="Arial" w:hAnsi="Arial" w:cs="Arial"/>
                <w:sz w:val="20"/>
              </w:rPr>
            </w:pPr>
            <w:r>
              <w:rPr>
                <w:rFonts w:ascii="Arial" w:hAnsi="Arial" w:cs="Arial"/>
                <w:b/>
                <w:sz w:val="20"/>
              </w:rPr>
              <w:t>γ.</w:t>
            </w:r>
            <w:r>
              <w:rPr>
                <w:rFonts w:ascii="Arial" w:hAnsi="Arial" w:cs="Arial"/>
                <w:sz w:val="20"/>
              </w:rPr>
              <w:t xml:space="preserve"> Υπεύθυνη δήλωση του </w:t>
            </w:r>
            <w:proofErr w:type="spellStart"/>
            <w:r>
              <w:rPr>
                <w:rFonts w:ascii="Arial" w:hAnsi="Arial" w:cs="Arial"/>
                <w:sz w:val="20"/>
              </w:rPr>
              <w:t>μονογονέα</w:t>
            </w:r>
            <w:proofErr w:type="spellEnd"/>
            <w:r>
              <w:rPr>
                <w:rFonts w:ascii="Arial" w:hAnsi="Arial" w:cs="Arial"/>
                <w:sz w:val="20"/>
              </w:rPr>
              <w:t xml:space="preserve"> ότι ασκεί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Pr>
                <w:rFonts w:ascii="Arial" w:hAnsi="Arial" w:cs="Arial"/>
                <w:sz w:val="20"/>
              </w:rPr>
              <w:t>μονογονέα</w:t>
            </w:r>
            <w:proofErr w:type="spellEnd"/>
            <w:r>
              <w:rPr>
                <w:rFonts w:ascii="Arial" w:hAnsi="Arial" w:cs="Arial"/>
                <w:sz w:val="20"/>
              </w:rPr>
              <w:t xml:space="preserve"> ότι για ορισμένο χρονικό διάστημα και μέχρι την ενηλικίωση του τέκνου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τη γονική του μέριμνα κατόπιν υιοθεσίας.</w:t>
            </w:r>
          </w:p>
          <w:p w:rsidR="0061439C" w:rsidRDefault="0061439C">
            <w:pPr>
              <w:spacing w:before="120"/>
              <w:jc w:val="both"/>
              <w:rPr>
                <w:rFonts w:ascii="Arial" w:hAnsi="Arial" w:cs="Arial"/>
                <w:b/>
                <w:sz w:val="20"/>
              </w:rPr>
            </w:pPr>
            <w:r>
              <w:rPr>
                <w:rFonts w:ascii="Arial" w:hAnsi="Arial" w:cs="Arial"/>
                <w:b/>
                <w:sz w:val="20"/>
              </w:rPr>
              <w:t xml:space="preserve">Σημείωση: </w:t>
            </w:r>
          </w:p>
          <w:p w:rsidR="0061439C" w:rsidRDefault="0061439C">
            <w:pPr>
              <w:spacing w:after="60"/>
              <w:ind w:left="313" w:hanging="283"/>
              <w:jc w:val="both"/>
              <w:rPr>
                <w:rFonts w:ascii="Arial" w:hAnsi="Arial" w:cs="Arial"/>
                <w:b/>
                <w:sz w:val="24"/>
                <w:szCs w:val="24"/>
              </w:rPr>
            </w:pPr>
            <w:r>
              <w:rPr>
                <w:rFonts w:ascii="Arial" w:hAnsi="Arial" w:cs="Arial"/>
                <w:sz w:val="20"/>
              </w:rPr>
              <w:t>Σε περίπτωση που από το ανωτέρω Πιστοποιητικό ή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w:t>
            </w:r>
          </w:p>
          <w:p w:rsidR="0061439C" w:rsidRDefault="0061439C">
            <w:pPr>
              <w:spacing w:after="60"/>
              <w:ind w:left="313" w:hanging="283"/>
              <w:jc w:val="both"/>
              <w:rPr>
                <w:rFonts w:ascii="Arial" w:hAnsi="Arial" w:cs="Arial"/>
                <w:b/>
                <w:szCs w:val="24"/>
              </w:rPr>
            </w:pPr>
          </w:p>
          <w:p w:rsidR="0061439C" w:rsidRDefault="0061439C">
            <w:pPr>
              <w:spacing w:after="60"/>
              <w:ind w:left="313" w:hanging="283"/>
              <w:jc w:val="both"/>
              <w:rPr>
                <w:rFonts w:ascii="Arial" w:hAnsi="Arial" w:cs="Arial"/>
                <w:b/>
                <w:szCs w:val="24"/>
              </w:rPr>
            </w:pPr>
            <w:r>
              <w:rPr>
                <w:rFonts w:ascii="Arial" w:hAnsi="Arial" w:cs="Arial"/>
                <w:b/>
                <w:szCs w:val="24"/>
              </w:rPr>
              <w:t>11. Το τέκνο μονογονεϊκής οικογένειας.</w:t>
            </w:r>
          </w:p>
          <w:p w:rsidR="0061439C" w:rsidRDefault="0061439C">
            <w:pPr>
              <w:spacing w:after="60"/>
              <w:ind w:left="313" w:hanging="283"/>
              <w:jc w:val="both"/>
              <w:rPr>
                <w:rFonts w:ascii="Arial" w:hAnsi="Arial" w:cs="Arial"/>
                <w:b/>
                <w:szCs w:val="24"/>
              </w:rPr>
            </w:pPr>
          </w:p>
          <w:p w:rsidR="0061439C" w:rsidRDefault="0061439C">
            <w:pPr>
              <w:spacing w:before="120"/>
              <w:ind w:left="317" w:hanging="317"/>
              <w:jc w:val="both"/>
              <w:rPr>
                <w:rFonts w:ascii="Arial" w:hAnsi="Arial" w:cs="Arial"/>
                <w:b/>
                <w:sz w:val="20"/>
                <w:szCs w:val="20"/>
                <w:u w:val="single"/>
              </w:rPr>
            </w:pPr>
            <w:r>
              <w:rPr>
                <w:rFonts w:ascii="Arial" w:hAnsi="Arial" w:cs="Arial"/>
                <w:b/>
                <w:sz w:val="20"/>
              </w:rPr>
              <w:t xml:space="preserve">1. </w:t>
            </w:r>
            <w:r>
              <w:rPr>
                <w:rFonts w:ascii="Arial" w:hAnsi="Arial" w:cs="Arial"/>
                <w:b/>
                <w:sz w:val="20"/>
              </w:rPr>
              <w:tab/>
            </w:r>
            <w:r>
              <w:rPr>
                <w:rFonts w:ascii="Arial" w:hAnsi="Arial" w:cs="Arial"/>
                <w:b/>
                <w:sz w:val="20"/>
                <w:u w:val="single"/>
              </w:rPr>
              <w:t xml:space="preserve">Στην περίπτωση θανάτου ή κηρύξεως αφάνειας κατά τον νόμο του ενός τουλάχιστον εκ των δύο γονέων ή του </w:t>
            </w:r>
            <w:proofErr w:type="spellStart"/>
            <w:r>
              <w:rPr>
                <w:rFonts w:ascii="Arial" w:hAnsi="Arial" w:cs="Arial"/>
                <w:b/>
                <w:sz w:val="20"/>
                <w:u w:val="single"/>
              </w:rPr>
              <w:t>μονογονέα</w:t>
            </w:r>
            <w:proofErr w:type="spellEnd"/>
            <w:r>
              <w:rPr>
                <w:rFonts w:ascii="Arial" w:hAnsi="Arial" w:cs="Arial"/>
                <w:b/>
                <w:sz w:val="20"/>
                <w:u w:val="single"/>
              </w:rPr>
              <w:t>, απαιτούνται αθροιστικά:</w:t>
            </w:r>
          </w:p>
          <w:p w:rsidR="0061439C" w:rsidRDefault="0061439C">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5"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proofErr w:type="spellStart"/>
              <w:r>
                <w:rPr>
                  <w:rStyle w:val="-"/>
                  <w:rFonts w:ascii="Arial" w:hAnsi="Arial" w:cs="Arial"/>
                  <w:sz w:val="20"/>
                  <w:lang w:val="en-US"/>
                </w:rPr>
                <w:t>gr</w:t>
              </w:r>
              <w:proofErr w:type="spellEnd"/>
            </w:hyperlink>
            <w:r>
              <w:rPr>
                <w:rFonts w:ascii="Arial" w:hAnsi="Arial" w:cs="Arial"/>
                <w:sz w:val="20"/>
              </w:rPr>
              <w:t xml:space="preserve">) </w:t>
            </w:r>
          </w:p>
          <w:p w:rsidR="0061439C" w:rsidRDefault="0061439C">
            <w:pPr>
              <w:spacing w:before="120"/>
              <w:ind w:left="34"/>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rsidR="0061439C" w:rsidRDefault="0061439C">
            <w:pPr>
              <w:spacing w:before="120"/>
              <w:ind w:left="317"/>
              <w:jc w:val="both"/>
              <w:rPr>
                <w:rFonts w:ascii="Arial" w:hAnsi="Arial" w:cs="Arial"/>
                <w:sz w:val="20"/>
              </w:rPr>
            </w:pPr>
            <w:r>
              <w:rPr>
                <w:rFonts w:ascii="Arial" w:hAnsi="Arial" w:cs="Arial"/>
                <w:sz w:val="20"/>
              </w:rPr>
              <w:t xml:space="preserve">της </w:t>
            </w:r>
            <w:r>
              <w:rPr>
                <w:rFonts w:ascii="Arial" w:hAnsi="Arial" w:cs="Arial"/>
                <w:b/>
                <w:sz w:val="20"/>
              </w:rPr>
              <w:t>πατρικής του οικογένειας</w:t>
            </w:r>
            <w:r>
              <w:rPr>
                <w:rFonts w:ascii="Arial" w:hAnsi="Arial" w:cs="Arial"/>
                <w:sz w:val="20"/>
              </w:rPr>
              <w:t xml:space="preserve">, </w:t>
            </w:r>
            <w:r>
              <w:rPr>
                <w:rFonts w:ascii="Arial" w:hAnsi="Arial" w:cs="Arial"/>
                <w:b/>
                <w:sz w:val="20"/>
              </w:rPr>
              <w:t>από το οποίο ναπροκύπτει ότι μέχρι να ενηλικιωθεί στερήθηκε παντελώς του ενός τουλάχιστον εκ των δύο γονέων</w:t>
            </w:r>
            <w:r>
              <w:rPr>
                <w:rFonts w:ascii="Arial" w:hAnsi="Arial" w:cs="Arial"/>
                <w:sz w:val="20"/>
              </w:rPr>
              <w:t xml:space="preserve"> (ή του </w:t>
            </w:r>
            <w:proofErr w:type="spellStart"/>
            <w:r>
              <w:rPr>
                <w:rFonts w:ascii="Arial" w:hAnsi="Arial" w:cs="Arial"/>
                <w:sz w:val="20"/>
              </w:rPr>
              <w:t>μονογονέα</w:t>
            </w:r>
            <w:proofErr w:type="spellEnd"/>
            <w:r>
              <w:rPr>
                <w:rFonts w:ascii="Arial" w:hAnsi="Arial" w:cs="Arial"/>
                <w:sz w:val="20"/>
              </w:rPr>
              <w:t xml:space="preserve"> του) λόγω θανάτου ή κηρύξεως αφάνειας κατά τον νόμο. </w:t>
            </w:r>
          </w:p>
          <w:p w:rsidR="0061439C" w:rsidRDefault="0061439C">
            <w:pPr>
              <w:spacing w:before="120"/>
              <w:ind w:left="317"/>
              <w:jc w:val="both"/>
              <w:rPr>
                <w:rFonts w:ascii="Arial" w:hAnsi="Arial" w:cs="Arial"/>
                <w:sz w:val="20"/>
              </w:rPr>
            </w:pPr>
            <w:r>
              <w:rPr>
                <w:rFonts w:ascii="Arial" w:hAnsi="Arial" w:cs="Arial"/>
                <w:sz w:val="20"/>
              </w:rPr>
              <w:t xml:space="preserve">Εάν από το ανωτέρω Πιστοποιητικό ή Βεβαίωση οικογενειακής κατάστασης δεν προκύπτει ο θάνατος ενός τουλάχιστον εκ των δύο γονέων (ή του </w:t>
            </w:r>
            <w:proofErr w:type="spellStart"/>
            <w:r>
              <w:rPr>
                <w:rFonts w:ascii="Arial" w:hAnsi="Arial" w:cs="Arial"/>
                <w:sz w:val="20"/>
              </w:rPr>
              <w:t>μονογονέα</w:t>
            </w:r>
            <w:proofErr w:type="spellEnd"/>
            <w:r>
              <w:rPr>
                <w:rFonts w:ascii="Arial" w:hAnsi="Arial" w:cs="Arial"/>
                <w:sz w:val="20"/>
              </w:rPr>
              <w:t xml:space="preserve"> του), τότε πρέπει να συνυποβληθεί η σχετική ληξιαρχική πράξη θανάτου. </w:t>
            </w:r>
          </w:p>
          <w:p w:rsidR="0061439C" w:rsidRDefault="0061439C">
            <w:pPr>
              <w:spacing w:before="120"/>
              <w:ind w:left="317"/>
              <w:jc w:val="both"/>
              <w:rPr>
                <w:rFonts w:ascii="Arial" w:hAnsi="Arial" w:cs="Arial"/>
                <w:sz w:val="20"/>
              </w:rPr>
            </w:pPr>
            <w:r>
              <w:rPr>
                <w:rFonts w:ascii="Arial" w:hAnsi="Arial" w:cs="Arial"/>
                <w:sz w:val="20"/>
              </w:rPr>
              <w:t xml:space="preserve">Για την περίπτωση της κηρύξεως αφάνειας κατά τον νόμο, το ανωτέρω Πιστοποιητικό ή Βεβαίωση οικογενειακής κατάστασης πρέπει να συνοδεύεται από αντίγραφο δικαστικής απόφασης σε συνδυασμό με το κατά τον νόμο πιστοποιητικό τελεσιδικίας της.  </w:t>
            </w:r>
          </w:p>
          <w:p w:rsidR="0061439C" w:rsidRDefault="0061439C">
            <w:pPr>
              <w:spacing w:after="60"/>
              <w:ind w:left="313" w:hanging="283"/>
              <w:jc w:val="both"/>
              <w:rPr>
                <w:rFonts w:ascii="Arial" w:hAnsi="Arial" w:cs="Arial"/>
                <w:b/>
                <w:sz w:val="24"/>
                <w:szCs w:val="24"/>
              </w:rPr>
            </w:pPr>
            <w:r>
              <w:rPr>
                <w:rFonts w:ascii="Arial" w:hAnsi="Arial" w:cs="Arial"/>
                <w:b/>
                <w:sz w:val="20"/>
              </w:rPr>
              <w:t>β.</w:t>
            </w:r>
            <w:r>
              <w:rPr>
                <w:rFonts w:ascii="Arial" w:hAnsi="Arial" w:cs="Arial"/>
                <w:sz w:val="20"/>
              </w:rPr>
              <w:t xml:space="preserve"> Υπεύθυνη δήλωση ότι για ορισμένο χρονικό διάστημα και μέχρι την ενηλικίωσή του τη γονική του μέριμνα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1439C" w:rsidRDefault="0061439C">
            <w:pPr>
              <w:spacing w:before="240"/>
              <w:ind w:left="317" w:hanging="317"/>
              <w:jc w:val="both"/>
              <w:rPr>
                <w:rFonts w:ascii="Arial" w:hAnsi="Arial" w:cs="Arial"/>
                <w:b/>
                <w:sz w:val="20"/>
                <w:szCs w:val="20"/>
                <w:u w:val="single"/>
              </w:rPr>
            </w:pPr>
            <w:r>
              <w:rPr>
                <w:rFonts w:ascii="Arial" w:hAnsi="Arial" w:cs="Arial"/>
                <w:b/>
                <w:sz w:val="20"/>
              </w:rPr>
              <w:t xml:space="preserve">2. </w:t>
            </w:r>
            <w:r>
              <w:rPr>
                <w:rFonts w:ascii="Arial" w:hAnsi="Arial" w:cs="Arial"/>
                <w:b/>
                <w:sz w:val="20"/>
              </w:rPr>
              <w:tab/>
            </w:r>
            <w:r>
              <w:rPr>
                <w:rFonts w:ascii="Arial" w:hAnsi="Arial" w:cs="Arial"/>
                <w:b/>
                <w:sz w:val="20"/>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1439C" w:rsidRDefault="0061439C">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rsidR="0061439C" w:rsidRDefault="0061439C">
            <w:pPr>
              <w:spacing w:before="120"/>
              <w:ind w:left="601" w:hanging="317"/>
              <w:jc w:val="both"/>
              <w:rPr>
                <w:rFonts w:ascii="Arial" w:hAnsi="Arial" w:cs="Arial"/>
                <w:sz w:val="20"/>
              </w:rPr>
            </w:pPr>
            <w:r>
              <w:rPr>
                <w:rFonts w:ascii="Arial" w:hAnsi="Arial" w:cs="Arial"/>
                <w:sz w:val="20"/>
              </w:rPr>
              <w:lastRenderedPageBreak/>
              <w:t>●</w:t>
            </w:r>
            <w:r>
              <w:rPr>
                <w:rFonts w:ascii="Arial" w:hAnsi="Arial" w:cs="Arial"/>
                <w:sz w:val="20"/>
              </w:rPr>
              <w:tab/>
              <w:t>από τους Δήμους</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6"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proofErr w:type="spellStart"/>
              <w:r>
                <w:rPr>
                  <w:rStyle w:val="-"/>
                  <w:rFonts w:ascii="Arial" w:hAnsi="Arial" w:cs="Arial"/>
                  <w:sz w:val="20"/>
                  <w:lang w:val="en-US"/>
                </w:rPr>
                <w:t>gr</w:t>
              </w:r>
              <w:proofErr w:type="spellEnd"/>
            </w:hyperlink>
            <w:r>
              <w:rPr>
                <w:rFonts w:ascii="Arial" w:hAnsi="Arial" w:cs="Arial"/>
                <w:sz w:val="20"/>
              </w:rPr>
              <w:t xml:space="preserve">) </w:t>
            </w:r>
          </w:p>
          <w:p w:rsidR="0061439C" w:rsidRDefault="0061439C">
            <w:pPr>
              <w:spacing w:before="120"/>
              <w:ind w:left="34"/>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rsidR="0061439C" w:rsidRDefault="0061439C">
            <w:pPr>
              <w:tabs>
                <w:tab w:val="left" w:pos="360"/>
              </w:tabs>
              <w:spacing w:before="120"/>
              <w:ind w:left="317"/>
              <w:jc w:val="both"/>
              <w:rPr>
                <w:rFonts w:ascii="Arial" w:hAnsi="Arial" w:cs="Arial"/>
                <w:b/>
                <w:sz w:val="20"/>
              </w:rPr>
            </w:pPr>
            <w:r>
              <w:rPr>
                <w:rFonts w:ascii="Arial" w:hAnsi="Arial" w:cs="Arial"/>
                <w:sz w:val="20"/>
              </w:rPr>
              <w:t>στο οποίο να βεβαιώνεται η οικογενειακή κατάσταση της πατρικής του οικογένειας.</w:t>
            </w:r>
          </w:p>
          <w:p w:rsidR="0061439C" w:rsidRDefault="0061439C">
            <w:pPr>
              <w:tabs>
                <w:tab w:val="left" w:pos="360"/>
              </w:tabs>
              <w:spacing w:before="120"/>
              <w:ind w:left="317" w:hanging="283"/>
              <w:jc w:val="both"/>
              <w:rPr>
                <w:rFonts w:ascii="Arial" w:hAnsi="Arial" w:cs="Arial"/>
                <w:sz w:val="20"/>
              </w:rPr>
            </w:pPr>
            <w:r>
              <w:rPr>
                <w:rFonts w:ascii="Arial" w:hAnsi="Arial" w:cs="Arial"/>
                <w:b/>
                <w:sz w:val="20"/>
              </w:rPr>
              <w:t>β.</w:t>
            </w:r>
            <w:r>
              <w:rPr>
                <w:rFonts w:ascii="Arial" w:hAnsi="Arial" w:cs="Arial"/>
                <w:b/>
                <w:sz w:val="20"/>
              </w:rPr>
              <w:tab/>
            </w:r>
            <w:r>
              <w:rPr>
                <w:rFonts w:ascii="Arial" w:hAnsi="Arial" w:cs="Arial"/>
                <w:b/>
                <w:sz w:val="20"/>
                <w:u w:val="single"/>
              </w:rPr>
              <w:t>Αντίγραφο δικαστικής απόφασης</w:t>
            </w:r>
            <w:r>
              <w:rPr>
                <w:rFonts w:ascii="Arial" w:hAnsi="Arial" w:cs="Arial"/>
                <w:sz w:val="20"/>
              </w:rPr>
              <w:t>, συνοδευόμενο από πιστοποιητικό περί ασκήσεως ή μη, τακτικών ή μη ενδίκων μέσων από την γραμματεία του οικείου δικαστηρίου,</w:t>
            </w:r>
          </w:p>
          <w:p w:rsidR="0061439C" w:rsidRDefault="0061439C">
            <w:pPr>
              <w:tabs>
                <w:tab w:val="left" w:pos="360"/>
              </w:tabs>
              <w:spacing w:before="120"/>
              <w:ind w:left="317" w:hanging="283"/>
              <w:jc w:val="center"/>
              <w:rPr>
                <w:rFonts w:ascii="Arial" w:hAnsi="Arial" w:cs="Arial"/>
                <w:b/>
                <w:sz w:val="20"/>
              </w:rPr>
            </w:pPr>
            <w:r>
              <w:rPr>
                <w:rFonts w:ascii="Arial" w:hAnsi="Arial" w:cs="Arial"/>
                <w:b/>
                <w:sz w:val="20"/>
              </w:rPr>
              <w:t>ή</w:t>
            </w:r>
          </w:p>
          <w:p w:rsidR="0061439C" w:rsidRDefault="0061439C">
            <w:pPr>
              <w:tabs>
                <w:tab w:val="left" w:pos="360"/>
              </w:tabs>
              <w:spacing w:before="120"/>
              <w:ind w:left="317"/>
              <w:jc w:val="both"/>
              <w:rPr>
                <w:rFonts w:ascii="Arial" w:hAnsi="Arial" w:cs="Arial"/>
                <w:b/>
                <w:sz w:val="20"/>
              </w:rPr>
            </w:pPr>
            <w:r>
              <w:rPr>
                <w:rFonts w:ascii="Arial" w:hAnsi="Arial" w:cs="Arial"/>
                <w:b/>
                <w:sz w:val="20"/>
                <w:u w:val="single"/>
              </w:rPr>
              <w:t>αντίγραφο πρακτικού κοινής συμφωνίας</w:t>
            </w:r>
            <w:r>
              <w:rPr>
                <w:rFonts w:ascii="Arial" w:hAnsi="Arial" w:cs="Arial"/>
                <w:sz w:val="20"/>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61439C" w:rsidRDefault="0061439C">
            <w:pPr>
              <w:tabs>
                <w:tab w:val="left" w:pos="360"/>
              </w:tabs>
              <w:spacing w:before="120"/>
              <w:ind w:left="317" w:hanging="283"/>
              <w:jc w:val="center"/>
              <w:rPr>
                <w:rFonts w:ascii="Arial" w:hAnsi="Arial" w:cs="Arial"/>
                <w:b/>
                <w:sz w:val="20"/>
              </w:rPr>
            </w:pPr>
            <w:r>
              <w:rPr>
                <w:rFonts w:ascii="Arial" w:hAnsi="Arial" w:cs="Arial"/>
                <w:b/>
                <w:sz w:val="20"/>
              </w:rPr>
              <w:t>ή</w:t>
            </w:r>
          </w:p>
          <w:p w:rsidR="0061439C" w:rsidRDefault="0061439C">
            <w:pPr>
              <w:tabs>
                <w:tab w:val="left" w:pos="360"/>
              </w:tabs>
              <w:spacing w:before="120"/>
              <w:ind w:left="317"/>
              <w:jc w:val="both"/>
              <w:rPr>
                <w:rFonts w:ascii="Arial" w:hAnsi="Arial" w:cs="Arial"/>
                <w:sz w:val="20"/>
                <w:szCs w:val="20"/>
              </w:rPr>
            </w:pPr>
            <w:r>
              <w:rPr>
                <w:rFonts w:ascii="Arial" w:hAnsi="Arial" w:cs="Arial"/>
                <w:b/>
                <w:sz w:val="20"/>
                <w:u w:val="single"/>
              </w:rPr>
              <w:t>αντίγραφο πρακτικού διαμεσολάβησης</w:t>
            </w:r>
            <w:r>
              <w:rPr>
                <w:rFonts w:ascii="Arial" w:hAnsi="Arial" w:cs="Arial"/>
                <w:sz w:val="20"/>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61439C" w:rsidRDefault="0061439C">
            <w:pPr>
              <w:tabs>
                <w:tab w:val="left" w:pos="360"/>
              </w:tabs>
              <w:spacing w:before="120"/>
              <w:ind w:left="317"/>
              <w:jc w:val="center"/>
              <w:rPr>
                <w:rFonts w:ascii="Arial" w:hAnsi="Arial" w:cs="Arial"/>
                <w:sz w:val="20"/>
              </w:rPr>
            </w:pPr>
            <w:r>
              <w:rPr>
                <w:rFonts w:ascii="Arial" w:hAnsi="Arial" w:cs="Arial"/>
                <w:b/>
                <w:sz w:val="20"/>
              </w:rPr>
              <w:t>ή</w:t>
            </w:r>
          </w:p>
          <w:p w:rsidR="0061439C" w:rsidRDefault="0061439C">
            <w:pPr>
              <w:tabs>
                <w:tab w:val="left" w:pos="360"/>
              </w:tabs>
              <w:spacing w:before="120"/>
              <w:ind w:left="317" w:hanging="283"/>
              <w:jc w:val="both"/>
              <w:rPr>
                <w:rFonts w:ascii="Arial" w:hAnsi="Arial" w:cs="Arial"/>
                <w:sz w:val="20"/>
              </w:rPr>
            </w:pPr>
            <w:r>
              <w:rPr>
                <w:rFonts w:ascii="Arial" w:hAnsi="Arial" w:cs="Arial"/>
                <w:b/>
                <w:sz w:val="20"/>
              </w:rPr>
              <w:tab/>
            </w:r>
            <w:r>
              <w:rPr>
                <w:rFonts w:ascii="Arial" w:hAnsi="Arial" w:cs="Arial"/>
                <w:b/>
                <w:sz w:val="20"/>
                <w:u w:val="single"/>
              </w:rPr>
              <w:t>έγγραφο βεβαίας χρονολογίας των γονέων του</w:t>
            </w:r>
            <w:r>
              <w:rPr>
                <w:rFonts w:ascii="Arial" w:hAnsi="Arial" w:cs="Arial"/>
                <w:sz w:val="20"/>
              </w:rPr>
              <w:t>,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 γονέα που ασκούσε αποκλειστικά τη γονική μέριμνα του/της υποψηφίου/ας, ότι συνέχισε να ισχύει ως είχε, μετά την πάροδο της κατά τον νόμο ελάχιστης διετούς διαρκείας,</w:t>
            </w:r>
          </w:p>
          <w:p w:rsidR="0061439C" w:rsidRDefault="0061439C">
            <w:pPr>
              <w:tabs>
                <w:tab w:val="left" w:pos="360"/>
              </w:tabs>
              <w:spacing w:before="120"/>
              <w:ind w:left="317" w:hanging="283"/>
              <w:jc w:val="both"/>
              <w:rPr>
                <w:rFonts w:ascii="Arial" w:hAnsi="Arial" w:cs="Arial"/>
                <w:sz w:val="20"/>
              </w:rPr>
            </w:pPr>
            <w:r>
              <w:rPr>
                <w:rFonts w:ascii="Arial" w:hAnsi="Arial" w:cs="Arial"/>
                <w:b/>
                <w:sz w:val="20"/>
              </w:rPr>
              <w:tab/>
            </w:r>
            <w:r>
              <w:rPr>
                <w:rFonts w:ascii="Arial" w:hAnsi="Arial" w:cs="Arial"/>
                <w:b/>
                <w:sz w:val="20"/>
                <w:u w:val="single"/>
              </w:rPr>
              <w:t>από τα οποία</w:t>
            </w:r>
            <w:r>
              <w:rPr>
                <w:rFonts w:ascii="Arial" w:hAnsi="Arial" w:cs="Arial"/>
                <w:sz w:val="20"/>
              </w:rPr>
              <w:t xml:space="preserve"> να προκύπτει η κατ’ αποκλειστικότητα άσκηση της γονικής μέριμνας από έναν μόνο γονέα.</w:t>
            </w:r>
          </w:p>
          <w:p w:rsidR="0061439C" w:rsidRDefault="0061439C">
            <w:pPr>
              <w:spacing w:before="120"/>
              <w:ind w:left="317" w:hanging="317"/>
              <w:jc w:val="both"/>
              <w:rPr>
                <w:rFonts w:ascii="Arial" w:hAnsi="Arial" w:cs="Arial"/>
                <w:sz w:val="20"/>
              </w:rPr>
            </w:pPr>
            <w:r>
              <w:rPr>
                <w:rFonts w:ascii="Arial" w:hAnsi="Arial" w:cs="Arial"/>
                <w:b/>
                <w:sz w:val="20"/>
              </w:rPr>
              <w:t>γ.</w:t>
            </w:r>
            <w:r>
              <w:rPr>
                <w:rFonts w:ascii="Arial" w:hAnsi="Arial" w:cs="Arial"/>
                <w:sz w:val="20"/>
              </w:rPr>
              <w:tab/>
              <w:t xml:space="preserve">Υπεύθυνη δήλωση ότι για ορισμένο χρονικό διάστημα μέχρι και την ενηλικίωσή του τη γονική του μέριμνα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ή μετά από σχετική ανάθεση ένας μόνο γονέας ή τρίτο πρόσωπο. </w:t>
            </w:r>
          </w:p>
          <w:p w:rsidR="0061439C" w:rsidRDefault="0061439C">
            <w:pPr>
              <w:spacing w:before="240"/>
              <w:ind w:left="317" w:hanging="317"/>
              <w:jc w:val="both"/>
              <w:rPr>
                <w:rFonts w:ascii="Arial" w:hAnsi="Arial" w:cs="Arial"/>
                <w:b/>
                <w:sz w:val="20"/>
                <w:szCs w:val="20"/>
                <w:u w:val="single"/>
              </w:rPr>
            </w:pPr>
            <w:r>
              <w:rPr>
                <w:rFonts w:ascii="Arial" w:hAnsi="Arial" w:cs="Arial"/>
                <w:b/>
                <w:sz w:val="20"/>
              </w:rPr>
              <w:t xml:space="preserve">3. </w:t>
            </w:r>
            <w:r>
              <w:rPr>
                <w:rFonts w:ascii="Arial" w:hAnsi="Arial" w:cs="Arial"/>
                <w:b/>
                <w:sz w:val="20"/>
              </w:rPr>
              <w:tab/>
            </w:r>
            <w:r>
              <w:rPr>
                <w:rFonts w:ascii="Arial" w:hAnsi="Arial" w:cs="Arial"/>
                <w:b/>
                <w:sz w:val="20"/>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1439C" w:rsidRDefault="0061439C">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61439C" w:rsidRDefault="0061439C">
            <w:pPr>
              <w:spacing w:before="120"/>
              <w:jc w:val="center"/>
              <w:rPr>
                <w:rFonts w:ascii="Arial" w:hAnsi="Arial" w:cs="Arial"/>
                <w:sz w:val="20"/>
              </w:rPr>
            </w:pPr>
            <w:r>
              <w:rPr>
                <w:rFonts w:ascii="Arial" w:hAnsi="Arial" w:cs="Arial"/>
                <w:sz w:val="20"/>
              </w:rPr>
              <w:lastRenderedPageBreak/>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7"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proofErr w:type="spellStart"/>
              <w:r>
                <w:rPr>
                  <w:rStyle w:val="-"/>
                  <w:rFonts w:ascii="Arial" w:hAnsi="Arial" w:cs="Arial"/>
                  <w:sz w:val="20"/>
                  <w:lang w:val="en-US"/>
                </w:rPr>
                <w:t>gr</w:t>
              </w:r>
              <w:proofErr w:type="spellEnd"/>
            </w:hyperlink>
            <w:r>
              <w:rPr>
                <w:rFonts w:ascii="Arial" w:hAnsi="Arial" w:cs="Arial"/>
                <w:sz w:val="20"/>
              </w:rPr>
              <w:t xml:space="preserve">) </w:t>
            </w:r>
          </w:p>
          <w:p w:rsidR="0061439C" w:rsidRDefault="0061439C">
            <w:pPr>
              <w:spacing w:before="120"/>
              <w:ind w:left="34"/>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rsidR="0061439C" w:rsidRDefault="0061439C">
            <w:pPr>
              <w:tabs>
                <w:tab w:val="left" w:pos="360"/>
              </w:tabs>
              <w:spacing w:before="120"/>
              <w:ind w:left="317"/>
              <w:jc w:val="both"/>
              <w:rPr>
                <w:rFonts w:ascii="Arial" w:hAnsi="Arial" w:cs="Arial"/>
                <w:b/>
                <w:sz w:val="20"/>
              </w:rPr>
            </w:pPr>
            <w:r>
              <w:rPr>
                <w:rFonts w:ascii="Arial" w:hAnsi="Arial" w:cs="Arial"/>
                <w:sz w:val="20"/>
              </w:rPr>
              <w:t>στο οποίο να βεβαιώνεται η οικογενειακή κατάσταση της πατρικής του οικογένειας.</w:t>
            </w:r>
          </w:p>
          <w:p w:rsidR="0061439C" w:rsidRDefault="0061439C">
            <w:pPr>
              <w:spacing w:before="120"/>
              <w:ind w:left="317" w:hanging="317"/>
              <w:jc w:val="both"/>
              <w:rPr>
                <w:rFonts w:ascii="Arial" w:hAnsi="Arial" w:cs="Arial"/>
                <w:sz w:val="20"/>
              </w:rPr>
            </w:pPr>
            <w:r>
              <w:rPr>
                <w:rFonts w:ascii="Arial" w:hAnsi="Arial" w:cs="Arial"/>
                <w:b/>
                <w:sz w:val="20"/>
              </w:rPr>
              <w:t xml:space="preserve">β. </w:t>
            </w:r>
            <w:r>
              <w:rPr>
                <w:rFonts w:ascii="Arial" w:hAnsi="Arial" w:cs="Arial"/>
                <w:sz w:val="20"/>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p>
          <w:p w:rsidR="0061439C" w:rsidRDefault="0061439C">
            <w:pPr>
              <w:spacing w:before="120"/>
              <w:ind w:left="317" w:hanging="317"/>
              <w:jc w:val="both"/>
              <w:rPr>
                <w:rFonts w:ascii="Arial" w:hAnsi="Arial" w:cs="Arial"/>
                <w:sz w:val="20"/>
              </w:rPr>
            </w:pPr>
            <w:r>
              <w:rPr>
                <w:rFonts w:ascii="Arial" w:hAnsi="Arial" w:cs="Arial"/>
                <w:b/>
                <w:sz w:val="20"/>
              </w:rPr>
              <w:t>γ.</w:t>
            </w:r>
            <w:r>
              <w:rPr>
                <w:rFonts w:ascii="Arial" w:hAnsi="Arial" w:cs="Arial"/>
                <w:sz w:val="20"/>
              </w:rPr>
              <w:t xml:space="preserve"> Υπεύθυνη δήλωση ότι, για ορισμένο χρονικό διάστημα και μέχρι την ενηλικίωσή του, τη γονική του μέριμνα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ή μετά από σχετική ανάθεση ένας μόνο γονέας. Σεπερίπτωση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1439C" w:rsidRDefault="0061439C">
            <w:pPr>
              <w:spacing w:before="120"/>
              <w:jc w:val="both"/>
              <w:rPr>
                <w:rFonts w:ascii="Arial" w:hAnsi="Arial" w:cs="Arial"/>
                <w:b/>
                <w:sz w:val="20"/>
              </w:rPr>
            </w:pPr>
            <w:r>
              <w:rPr>
                <w:rFonts w:ascii="Arial" w:hAnsi="Arial" w:cs="Arial"/>
                <w:b/>
                <w:sz w:val="20"/>
              </w:rPr>
              <w:t xml:space="preserve">Σημείωση: </w:t>
            </w:r>
          </w:p>
          <w:p w:rsidR="0061439C" w:rsidRDefault="0061439C">
            <w:pPr>
              <w:spacing w:before="120"/>
              <w:jc w:val="both"/>
              <w:rPr>
                <w:rFonts w:ascii="Arial" w:hAnsi="Arial" w:cs="Arial"/>
                <w:sz w:val="20"/>
              </w:rPr>
            </w:pPr>
            <w:r>
              <w:rPr>
                <w:rFonts w:ascii="Arial" w:hAnsi="Arial" w:cs="Arial"/>
                <w:sz w:val="20"/>
              </w:rPr>
              <w:t xml:space="preserve">Σε περίπτωση ανυπαρξίας της ανωτέρω δικαστικής απόφασης (υπό στοιχείο β΄) όσον αφορά τους </w:t>
            </w:r>
            <w:r>
              <w:rPr>
                <w:rFonts w:ascii="Arial" w:hAnsi="Arial" w:cs="Arial"/>
                <w:b/>
                <w:sz w:val="20"/>
              </w:rPr>
              <w:t>αντικειμενικούς πραγματικούς λόγους</w:t>
            </w:r>
            <w:r>
              <w:rPr>
                <w:rFonts w:ascii="Arial" w:hAnsi="Arial" w:cs="Arial"/>
                <w:sz w:val="20"/>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τον νόμο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του σε σωφρονιστικό κατάστημα και η διάρκεια αυτού).</w:t>
            </w:r>
          </w:p>
          <w:p w:rsidR="0061439C" w:rsidRDefault="0061439C">
            <w:pPr>
              <w:spacing w:before="120"/>
              <w:ind w:left="317" w:hanging="317"/>
              <w:jc w:val="both"/>
              <w:rPr>
                <w:rFonts w:ascii="Arial" w:hAnsi="Arial" w:cs="Arial"/>
                <w:b/>
                <w:sz w:val="20"/>
                <w:u w:val="single"/>
              </w:rPr>
            </w:pPr>
            <w:r>
              <w:rPr>
                <w:rFonts w:ascii="Arial" w:hAnsi="Arial" w:cs="Arial"/>
                <w:b/>
                <w:sz w:val="20"/>
              </w:rPr>
              <w:t xml:space="preserve">4. </w:t>
            </w:r>
            <w:r>
              <w:rPr>
                <w:rFonts w:ascii="Arial" w:hAnsi="Arial" w:cs="Arial"/>
                <w:b/>
                <w:sz w:val="20"/>
              </w:rPr>
              <w:tab/>
            </w:r>
            <w:r>
              <w:rPr>
                <w:rFonts w:ascii="Arial" w:hAnsi="Arial" w:cs="Arial"/>
                <w:b/>
                <w:sz w:val="20"/>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1439C" w:rsidRDefault="0061439C">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8"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proofErr w:type="spellStart"/>
              <w:r>
                <w:rPr>
                  <w:rStyle w:val="-"/>
                  <w:rFonts w:ascii="Arial" w:hAnsi="Arial" w:cs="Arial"/>
                  <w:sz w:val="20"/>
                  <w:lang w:val="en-US"/>
                </w:rPr>
                <w:t>gr</w:t>
              </w:r>
              <w:proofErr w:type="spellEnd"/>
            </w:hyperlink>
            <w:r>
              <w:rPr>
                <w:rFonts w:ascii="Arial" w:hAnsi="Arial" w:cs="Arial"/>
                <w:sz w:val="20"/>
              </w:rPr>
              <w:t xml:space="preserve">) </w:t>
            </w:r>
          </w:p>
          <w:p w:rsidR="0061439C" w:rsidRDefault="0061439C">
            <w:pPr>
              <w:spacing w:before="120"/>
              <w:ind w:left="34"/>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rsidR="0061439C" w:rsidRDefault="0061439C">
            <w:pPr>
              <w:tabs>
                <w:tab w:val="left" w:pos="360"/>
              </w:tabs>
              <w:spacing w:before="120"/>
              <w:ind w:left="317"/>
              <w:jc w:val="both"/>
              <w:rPr>
                <w:rFonts w:ascii="Arial" w:hAnsi="Arial" w:cs="Arial"/>
                <w:b/>
                <w:sz w:val="20"/>
              </w:rPr>
            </w:pPr>
            <w:r>
              <w:rPr>
                <w:rFonts w:ascii="Arial" w:hAnsi="Arial" w:cs="Arial"/>
                <w:sz w:val="20"/>
              </w:rPr>
              <w:t>στο οποίο να βεβαιώνεται η οικογενειακή κατάσταση της πατρικής του οικογένειας.</w:t>
            </w:r>
          </w:p>
          <w:p w:rsidR="0061439C" w:rsidRDefault="0061439C">
            <w:pPr>
              <w:spacing w:before="120"/>
              <w:ind w:left="317" w:hanging="317"/>
              <w:jc w:val="both"/>
              <w:rPr>
                <w:rFonts w:ascii="Arial" w:hAnsi="Arial" w:cs="Arial"/>
                <w:spacing w:val="-6"/>
                <w:sz w:val="20"/>
              </w:rPr>
            </w:pPr>
            <w:r>
              <w:rPr>
                <w:rFonts w:ascii="Arial" w:hAnsi="Arial" w:cs="Arial"/>
                <w:b/>
                <w:spacing w:val="-6"/>
                <w:sz w:val="20"/>
              </w:rPr>
              <w:t xml:space="preserve">β. </w:t>
            </w:r>
            <w:r>
              <w:rPr>
                <w:rFonts w:ascii="Arial" w:hAnsi="Arial" w:cs="Arial"/>
                <w:b/>
                <w:spacing w:val="-6"/>
                <w:sz w:val="20"/>
              </w:rPr>
              <w:tab/>
            </w:r>
            <w:r>
              <w:rPr>
                <w:rFonts w:ascii="Arial" w:hAnsi="Arial" w:cs="Arial"/>
                <w:spacing w:val="-6"/>
                <w:sz w:val="20"/>
              </w:rPr>
              <w:t xml:space="preserve">Αντίγραφο δικαστικής απόφασης, συνοδευόμενης από το κατά νόμο πιστοποιητικό τελεσιδικίας της, από την οποία να προκύπτει η έκπτωση </w:t>
            </w:r>
            <w:r>
              <w:rPr>
                <w:rFonts w:ascii="Arial" w:hAnsi="Arial" w:cs="Arial"/>
                <w:sz w:val="20"/>
              </w:rPr>
              <w:t xml:space="preserve">ενός τουλάχιστον γονέα </w:t>
            </w:r>
            <w:r>
              <w:rPr>
                <w:rFonts w:ascii="Arial" w:hAnsi="Arial" w:cs="Arial"/>
                <w:spacing w:val="-6"/>
                <w:sz w:val="20"/>
              </w:rPr>
              <w:t xml:space="preserve">από την άσκηση της γονικής μέριμνας </w:t>
            </w:r>
            <w:r>
              <w:rPr>
                <w:rFonts w:ascii="Arial" w:hAnsi="Arial" w:cs="Arial"/>
                <w:b/>
                <w:spacing w:val="-6"/>
                <w:sz w:val="20"/>
              </w:rPr>
              <w:t xml:space="preserve">ή </w:t>
            </w:r>
            <w:r>
              <w:rPr>
                <w:rFonts w:ascii="Arial" w:hAnsi="Arial" w:cs="Arial"/>
                <w:spacing w:val="-6"/>
                <w:sz w:val="20"/>
              </w:rPr>
              <w:t xml:space="preserve">η αφαίρεση της γονικής </w:t>
            </w:r>
            <w:r>
              <w:rPr>
                <w:rFonts w:ascii="Arial" w:hAnsi="Arial" w:cs="Arial"/>
                <w:sz w:val="20"/>
              </w:rPr>
              <w:t xml:space="preserve">από ένα τουλάχιστον γονέα </w:t>
            </w:r>
            <w:r>
              <w:rPr>
                <w:rFonts w:ascii="Arial" w:hAnsi="Arial" w:cs="Arial"/>
                <w:spacing w:val="-6"/>
                <w:sz w:val="20"/>
              </w:rPr>
              <w:t>λόγω κακής άσκησης.</w:t>
            </w:r>
          </w:p>
          <w:p w:rsidR="0061439C" w:rsidRDefault="0061439C">
            <w:pPr>
              <w:spacing w:before="120"/>
              <w:ind w:left="317" w:hanging="317"/>
              <w:jc w:val="both"/>
              <w:rPr>
                <w:rFonts w:ascii="Arial" w:hAnsi="Arial" w:cs="Arial"/>
                <w:sz w:val="20"/>
              </w:rPr>
            </w:pPr>
            <w:r>
              <w:rPr>
                <w:rFonts w:ascii="Arial" w:hAnsi="Arial" w:cs="Arial"/>
                <w:b/>
                <w:sz w:val="20"/>
              </w:rPr>
              <w:t>γ.</w:t>
            </w:r>
            <w:r>
              <w:rPr>
                <w:rFonts w:ascii="Arial" w:hAnsi="Arial" w:cs="Arial"/>
                <w:sz w:val="20"/>
              </w:rPr>
              <w:tab/>
              <w:t xml:space="preserve">Υπεύθυνη δήλωση ότι για ορισμένο χρονικό διάστημα και μέχρι την ενηλικίωσή του τη γονική του μέριμνα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1439C" w:rsidRDefault="0061439C">
            <w:pPr>
              <w:spacing w:before="120"/>
              <w:ind w:left="317" w:hanging="317"/>
              <w:jc w:val="both"/>
              <w:rPr>
                <w:rFonts w:ascii="Arial" w:hAnsi="Arial" w:cs="Arial"/>
                <w:b/>
                <w:sz w:val="20"/>
                <w:u w:val="single"/>
              </w:rPr>
            </w:pPr>
            <w:r>
              <w:rPr>
                <w:rFonts w:ascii="Arial" w:hAnsi="Arial" w:cs="Arial"/>
                <w:b/>
                <w:sz w:val="20"/>
              </w:rPr>
              <w:t xml:space="preserve">5. </w:t>
            </w:r>
            <w:r>
              <w:rPr>
                <w:rFonts w:ascii="Arial" w:hAnsi="Arial" w:cs="Arial"/>
                <w:b/>
                <w:sz w:val="20"/>
              </w:rPr>
              <w:tab/>
            </w:r>
            <w:r>
              <w:rPr>
                <w:rFonts w:ascii="Arial" w:hAnsi="Arial" w:cs="Arial"/>
                <w:b/>
                <w:sz w:val="20"/>
                <w:u w:val="single"/>
              </w:rPr>
              <w:t xml:space="preserve">Σε περίπτωση τέκνου χωρίς γάμο ή σύμφωνο συμβίωσης των γονέων, απαιτούνται </w:t>
            </w:r>
            <w:r>
              <w:rPr>
                <w:rFonts w:ascii="Arial" w:hAnsi="Arial" w:cs="Arial"/>
                <w:b/>
                <w:sz w:val="20"/>
                <w:u w:val="single"/>
              </w:rPr>
              <w:lastRenderedPageBreak/>
              <w:t>αθροιστικά:</w:t>
            </w:r>
          </w:p>
          <w:p w:rsidR="0061439C" w:rsidRDefault="0061439C">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9"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proofErr w:type="spellStart"/>
              <w:r>
                <w:rPr>
                  <w:rStyle w:val="-"/>
                  <w:rFonts w:ascii="Arial" w:hAnsi="Arial" w:cs="Arial"/>
                  <w:sz w:val="20"/>
                  <w:lang w:val="en-US"/>
                </w:rPr>
                <w:t>gr</w:t>
              </w:r>
              <w:proofErr w:type="spellEnd"/>
            </w:hyperlink>
            <w:r>
              <w:rPr>
                <w:rFonts w:ascii="Arial" w:hAnsi="Arial" w:cs="Arial"/>
                <w:sz w:val="20"/>
              </w:rPr>
              <w:t xml:space="preserve">) </w:t>
            </w:r>
          </w:p>
          <w:p w:rsidR="0061439C" w:rsidRDefault="0061439C">
            <w:pPr>
              <w:spacing w:before="120"/>
              <w:ind w:left="34"/>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rsidR="0061439C" w:rsidRDefault="0061439C">
            <w:pPr>
              <w:tabs>
                <w:tab w:val="left" w:pos="360"/>
              </w:tabs>
              <w:spacing w:before="120"/>
              <w:ind w:left="317"/>
              <w:jc w:val="both"/>
              <w:rPr>
                <w:rFonts w:ascii="Arial" w:hAnsi="Arial" w:cs="Arial"/>
                <w:b/>
                <w:sz w:val="20"/>
              </w:rPr>
            </w:pPr>
            <w:r>
              <w:rPr>
                <w:rFonts w:ascii="Arial" w:hAnsi="Arial" w:cs="Arial"/>
                <w:sz w:val="20"/>
              </w:rPr>
              <w:t>στο οποίο να βεβαιώνεται η οικογενειακή κατάσταση ενός εκ των δύο γονέων του.</w:t>
            </w:r>
          </w:p>
          <w:p w:rsidR="0061439C" w:rsidRDefault="0061439C">
            <w:pPr>
              <w:spacing w:before="120"/>
              <w:ind w:left="317" w:hanging="317"/>
              <w:jc w:val="both"/>
              <w:rPr>
                <w:rFonts w:ascii="Arial" w:hAnsi="Arial" w:cs="Arial"/>
                <w:b/>
                <w:sz w:val="20"/>
              </w:rPr>
            </w:pPr>
            <w:r>
              <w:rPr>
                <w:rFonts w:ascii="Arial" w:hAnsi="Arial" w:cs="Arial"/>
                <w:b/>
                <w:sz w:val="20"/>
              </w:rPr>
              <w:t>β.</w:t>
            </w:r>
            <w:r>
              <w:rPr>
                <w:rFonts w:ascii="Arial" w:hAnsi="Arial" w:cs="Arial"/>
                <w:sz w:val="20"/>
              </w:rPr>
              <w:tab/>
            </w:r>
            <w:r>
              <w:rPr>
                <w:rFonts w:ascii="Arial" w:hAnsi="Arial" w:cs="Arial"/>
                <w:b/>
                <w:sz w:val="20"/>
              </w:rPr>
              <w:t xml:space="preserve">Ληξιαρχική πράξη γέννησης </w:t>
            </w:r>
            <w:r>
              <w:rPr>
                <w:rFonts w:ascii="Arial" w:hAnsi="Arial" w:cs="Arial"/>
                <w:sz w:val="20"/>
              </w:rPr>
              <w:t>στην οποία να περιλαμβάνονται όλες οι μεταβολές που αφορούν στην αναγνώρισή του ή μη.</w:t>
            </w:r>
          </w:p>
          <w:p w:rsidR="0061439C" w:rsidRDefault="0061439C">
            <w:pPr>
              <w:spacing w:before="120"/>
              <w:ind w:left="317" w:hanging="317"/>
              <w:jc w:val="both"/>
              <w:rPr>
                <w:rFonts w:ascii="Arial" w:hAnsi="Arial" w:cs="Arial"/>
                <w:sz w:val="20"/>
              </w:rPr>
            </w:pPr>
            <w:r>
              <w:rPr>
                <w:rFonts w:ascii="Arial" w:hAnsi="Arial" w:cs="Arial"/>
                <w:b/>
                <w:sz w:val="20"/>
              </w:rPr>
              <w:t>γ</w:t>
            </w:r>
            <w:proofErr w:type="spellStart"/>
            <w:r>
              <w:rPr>
                <w:rFonts w:ascii="Arial" w:hAnsi="Arial" w:cs="Arial"/>
                <w:b/>
                <w:sz w:val="20"/>
                <w:lang w:val="en-US"/>
              </w:rPr>
              <w:t>i</w:t>
            </w:r>
            <w:proofErr w:type="spellEnd"/>
            <w:r>
              <w:rPr>
                <w:rFonts w:ascii="Arial" w:hAnsi="Arial" w:cs="Arial"/>
                <w:b/>
                <w:sz w:val="20"/>
              </w:rPr>
              <w:t>.</w:t>
            </w:r>
            <w:r>
              <w:rPr>
                <w:rFonts w:ascii="Arial" w:hAnsi="Arial" w:cs="Arial"/>
                <w:sz w:val="20"/>
              </w:rPr>
              <w:t xml:space="preserve"> Υπεύθυνη δήλωση ότι για ορισμένο χρονικό διάστημα και μέχρι την ενηλικίωσή του </w:t>
            </w:r>
            <w:r>
              <w:rPr>
                <w:rFonts w:ascii="Arial" w:hAnsi="Arial" w:cs="Arial"/>
                <w:b/>
                <w:sz w:val="20"/>
              </w:rPr>
              <w:t>δεν είχε αναγνωριστεί από τον πατέρα του</w:t>
            </w:r>
            <w:r>
              <w:rPr>
                <w:rFonts w:ascii="Arial" w:hAnsi="Arial" w:cs="Arial"/>
                <w:sz w:val="20"/>
              </w:rPr>
              <w:t xml:space="preserve"> και ότι τη γονική του μέριμνα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η μητέρα του ή τρίτο πρόσωπο.</w:t>
            </w:r>
          </w:p>
          <w:p w:rsidR="0061439C" w:rsidRDefault="0061439C">
            <w:pPr>
              <w:spacing w:before="120"/>
              <w:jc w:val="center"/>
              <w:rPr>
                <w:rFonts w:ascii="Arial" w:hAnsi="Arial" w:cs="Arial"/>
                <w:b/>
                <w:sz w:val="20"/>
              </w:rPr>
            </w:pPr>
            <w:r>
              <w:rPr>
                <w:rFonts w:ascii="Arial" w:hAnsi="Arial" w:cs="Arial"/>
                <w:b/>
                <w:sz w:val="20"/>
              </w:rPr>
              <w:t>ή</w:t>
            </w:r>
          </w:p>
          <w:p w:rsidR="0061439C" w:rsidRDefault="0061439C">
            <w:pPr>
              <w:spacing w:before="120"/>
              <w:ind w:left="317" w:hanging="317"/>
              <w:jc w:val="both"/>
              <w:rPr>
                <w:rFonts w:ascii="Arial" w:hAnsi="Arial" w:cs="Arial"/>
                <w:sz w:val="20"/>
              </w:rPr>
            </w:pPr>
            <w:r>
              <w:rPr>
                <w:rFonts w:ascii="Arial" w:hAnsi="Arial" w:cs="Arial"/>
                <w:b/>
                <w:sz w:val="20"/>
              </w:rPr>
              <w:t>γ</w:t>
            </w:r>
            <w:r>
              <w:rPr>
                <w:rFonts w:ascii="Arial" w:hAnsi="Arial" w:cs="Arial"/>
                <w:b/>
                <w:sz w:val="20"/>
                <w:lang w:val="en-US"/>
              </w:rPr>
              <w:t>ii</w:t>
            </w:r>
            <w:r>
              <w:rPr>
                <w:rFonts w:ascii="Arial" w:hAnsi="Arial" w:cs="Arial"/>
                <w:b/>
                <w:sz w:val="20"/>
              </w:rPr>
              <w:t>.</w:t>
            </w:r>
            <w:r>
              <w:rPr>
                <w:rFonts w:ascii="Arial" w:hAnsi="Arial" w:cs="Arial"/>
                <w:b/>
                <w:sz w:val="20"/>
              </w:rPr>
              <w:tab/>
            </w:r>
            <w:r>
              <w:rPr>
                <w:rFonts w:ascii="Arial" w:hAnsi="Arial" w:cs="Arial"/>
                <w:sz w:val="20"/>
              </w:rPr>
              <w:t xml:space="preserve">Αν το τέκνο </w:t>
            </w:r>
            <w:r>
              <w:rPr>
                <w:rFonts w:ascii="Arial" w:hAnsi="Arial" w:cs="Arial"/>
                <w:b/>
                <w:sz w:val="20"/>
              </w:rPr>
              <w:t>είναι αναγνωρισμένο από τον πατέρα του</w:t>
            </w:r>
            <w:r>
              <w:rPr>
                <w:rFonts w:ascii="Arial" w:hAnsi="Arial" w:cs="Arial"/>
                <w:sz w:val="20"/>
              </w:rPr>
              <w:t xml:space="preserve">, προσκομίζονται: </w:t>
            </w:r>
          </w:p>
          <w:p w:rsidR="0061439C" w:rsidRDefault="0061439C">
            <w:pPr>
              <w:tabs>
                <w:tab w:val="left" w:pos="360"/>
              </w:tabs>
              <w:spacing w:before="120"/>
              <w:ind w:left="317" w:hanging="283"/>
              <w:jc w:val="both"/>
              <w:rPr>
                <w:rFonts w:ascii="Arial" w:hAnsi="Arial" w:cs="Arial"/>
                <w:sz w:val="20"/>
              </w:rPr>
            </w:pPr>
            <w:r>
              <w:rPr>
                <w:rFonts w:ascii="Arial" w:hAnsi="Arial" w:cs="Arial"/>
                <w:sz w:val="20"/>
              </w:rPr>
              <w:t>●</w:t>
            </w:r>
            <w:r>
              <w:rPr>
                <w:rFonts w:ascii="Arial" w:hAnsi="Arial" w:cs="Arial"/>
                <w:sz w:val="20"/>
              </w:rPr>
              <w:tab/>
            </w:r>
            <w:r>
              <w:rPr>
                <w:rFonts w:ascii="Arial" w:hAnsi="Arial" w:cs="Arial"/>
                <w:b/>
                <w:sz w:val="20"/>
                <w:u w:val="single"/>
              </w:rPr>
              <w:t>Αντίγραφο δικαστικής απόφασης</w:t>
            </w:r>
            <w:r>
              <w:rPr>
                <w:rFonts w:ascii="Arial" w:hAnsi="Arial" w:cs="Arial"/>
                <w:sz w:val="20"/>
              </w:rPr>
              <w:t>, συνοδευόμενο από πιστοποιητικό περί ασκήσεως ή μη, τακτικών ή μη ενδίκων μέσων από την γραμματεία του οικείου δικαστηρίου,</w:t>
            </w:r>
          </w:p>
          <w:p w:rsidR="0061439C" w:rsidRDefault="0061439C">
            <w:pPr>
              <w:tabs>
                <w:tab w:val="left" w:pos="360"/>
              </w:tabs>
              <w:spacing w:before="120"/>
              <w:ind w:left="317" w:hanging="283"/>
              <w:jc w:val="center"/>
              <w:rPr>
                <w:rFonts w:ascii="Arial" w:hAnsi="Arial" w:cs="Arial"/>
                <w:b/>
                <w:sz w:val="20"/>
              </w:rPr>
            </w:pPr>
            <w:r>
              <w:rPr>
                <w:rFonts w:ascii="Arial" w:hAnsi="Arial" w:cs="Arial"/>
                <w:b/>
                <w:sz w:val="20"/>
              </w:rPr>
              <w:t>ή</w:t>
            </w:r>
          </w:p>
          <w:p w:rsidR="0061439C" w:rsidRDefault="0061439C">
            <w:pPr>
              <w:tabs>
                <w:tab w:val="left" w:pos="360"/>
              </w:tabs>
              <w:spacing w:before="120"/>
              <w:ind w:left="317"/>
              <w:jc w:val="both"/>
              <w:rPr>
                <w:rFonts w:ascii="Arial" w:hAnsi="Arial" w:cs="Arial"/>
                <w:b/>
                <w:sz w:val="20"/>
                <w:highlight w:val="cyan"/>
              </w:rPr>
            </w:pPr>
            <w:r>
              <w:rPr>
                <w:rFonts w:ascii="Arial" w:hAnsi="Arial" w:cs="Arial"/>
                <w:b/>
                <w:sz w:val="20"/>
                <w:u w:val="single"/>
              </w:rPr>
              <w:t>αντίγραφο πρακτικού κοινής συμφωνίας</w:t>
            </w:r>
            <w:r>
              <w:rPr>
                <w:rFonts w:ascii="Arial" w:hAnsi="Arial" w:cs="Arial"/>
                <w:sz w:val="20"/>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61439C" w:rsidRDefault="0061439C">
            <w:pPr>
              <w:tabs>
                <w:tab w:val="left" w:pos="360"/>
              </w:tabs>
              <w:spacing w:before="120"/>
              <w:ind w:left="317" w:hanging="283"/>
              <w:jc w:val="center"/>
              <w:rPr>
                <w:rFonts w:ascii="Arial" w:hAnsi="Arial" w:cs="Arial"/>
                <w:b/>
                <w:sz w:val="20"/>
              </w:rPr>
            </w:pPr>
            <w:r>
              <w:rPr>
                <w:rFonts w:ascii="Arial" w:hAnsi="Arial" w:cs="Arial"/>
                <w:b/>
                <w:sz w:val="20"/>
              </w:rPr>
              <w:t>ή</w:t>
            </w:r>
          </w:p>
          <w:p w:rsidR="0061439C" w:rsidRDefault="0061439C">
            <w:pPr>
              <w:tabs>
                <w:tab w:val="left" w:pos="360"/>
              </w:tabs>
              <w:spacing w:before="120"/>
              <w:ind w:left="317"/>
              <w:jc w:val="both"/>
              <w:rPr>
                <w:rFonts w:ascii="Arial" w:hAnsi="Arial" w:cs="Arial"/>
                <w:sz w:val="20"/>
              </w:rPr>
            </w:pPr>
            <w:r>
              <w:rPr>
                <w:rFonts w:ascii="Arial" w:hAnsi="Arial" w:cs="Arial"/>
                <w:b/>
                <w:sz w:val="20"/>
                <w:u w:val="single"/>
              </w:rPr>
              <w:t>αντίγραφο πρακτικού διαμεσολάβησης</w:t>
            </w:r>
            <w:r>
              <w:rPr>
                <w:rFonts w:ascii="Arial" w:hAnsi="Arial" w:cs="Arial"/>
                <w:sz w:val="20"/>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61439C" w:rsidRDefault="0061439C">
            <w:pPr>
              <w:tabs>
                <w:tab w:val="left" w:pos="360"/>
              </w:tabs>
              <w:spacing w:before="120"/>
              <w:ind w:left="317"/>
              <w:jc w:val="center"/>
              <w:rPr>
                <w:rFonts w:ascii="Arial" w:hAnsi="Arial" w:cs="Arial"/>
                <w:sz w:val="20"/>
              </w:rPr>
            </w:pPr>
            <w:r>
              <w:rPr>
                <w:rFonts w:ascii="Arial" w:hAnsi="Arial" w:cs="Arial"/>
                <w:b/>
                <w:sz w:val="20"/>
              </w:rPr>
              <w:t>ή</w:t>
            </w:r>
          </w:p>
          <w:p w:rsidR="0061439C" w:rsidRDefault="0061439C">
            <w:pPr>
              <w:tabs>
                <w:tab w:val="left" w:pos="360"/>
              </w:tabs>
              <w:spacing w:before="120"/>
              <w:ind w:left="317" w:hanging="283"/>
              <w:jc w:val="both"/>
              <w:rPr>
                <w:rFonts w:ascii="Arial" w:hAnsi="Arial" w:cs="Arial"/>
                <w:sz w:val="20"/>
              </w:rPr>
            </w:pPr>
            <w:r>
              <w:rPr>
                <w:rFonts w:ascii="Arial" w:hAnsi="Arial" w:cs="Arial"/>
                <w:b/>
                <w:sz w:val="20"/>
              </w:rPr>
              <w:tab/>
            </w:r>
            <w:r>
              <w:rPr>
                <w:rFonts w:ascii="Arial" w:hAnsi="Arial" w:cs="Arial"/>
                <w:b/>
                <w:sz w:val="20"/>
                <w:u w:val="single"/>
              </w:rPr>
              <w:t>έγγραφο βεβαίας χρονολογίας των γονέων του</w:t>
            </w:r>
            <w:r>
              <w:rPr>
                <w:rFonts w:ascii="Arial" w:hAnsi="Arial" w:cs="Arial"/>
                <w:sz w:val="20"/>
              </w:rPr>
              <w:t>, κατά τα οριζόμενα στα άρθρα 1513 και 1514 του Αστικού Κώδικα όπως ισχύει, συνοδευόμενο, στην περίπτωση που έχει  παρέλθει η διάρκεια ισχύος του,από υπεύθυνη δήλωση του γονέα που ασκούσε αποκλειστικά τη γονική μέριμνα του/της υποψηφίου/ας, ότι συνέχισε να ισχύει ως είχε, μετά την πάροδο της κατά τον νόμο ελάχιστης διετούς διαρκείας,</w:t>
            </w:r>
          </w:p>
          <w:p w:rsidR="0061439C" w:rsidRDefault="0061439C">
            <w:pPr>
              <w:tabs>
                <w:tab w:val="left" w:pos="360"/>
              </w:tabs>
              <w:spacing w:before="120"/>
              <w:ind w:left="317" w:hanging="283"/>
              <w:jc w:val="both"/>
              <w:rPr>
                <w:rFonts w:ascii="Arial" w:hAnsi="Arial" w:cs="Arial"/>
                <w:sz w:val="20"/>
              </w:rPr>
            </w:pPr>
            <w:r>
              <w:rPr>
                <w:rFonts w:ascii="Arial" w:hAnsi="Arial" w:cs="Arial"/>
                <w:b/>
                <w:sz w:val="20"/>
              </w:rPr>
              <w:tab/>
            </w:r>
            <w:r>
              <w:rPr>
                <w:rFonts w:ascii="Arial" w:hAnsi="Arial" w:cs="Arial"/>
                <w:b/>
                <w:sz w:val="20"/>
                <w:u w:val="single"/>
              </w:rPr>
              <w:t>από τα οποία</w:t>
            </w:r>
            <w:r>
              <w:rPr>
                <w:rFonts w:ascii="Arial" w:hAnsi="Arial" w:cs="Arial"/>
                <w:sz w:val="20"/>
              </w:rPr>
              <w:t xml:space="preserve"> να προκύπτει η κατ’ αποκλειστικότητα άσκηση της γονικής μέριμνας από έναν μόνο γονέα.</w:t>
            </w:r>
          </w:p>
          <w:p w:rsidR="0061439C" w:rsidRDefault="0061439C">
            <w:pPr>
              <w:spacing w:before="120"/>
              <w:ind w:left="284"/>
              <w:jc w:val="center"/>
              <w:rPr>
                <w:rFonts w:ascii="Arial" w:hAnsi="Arial" w:cs="Arial"/>
                <w:b/>
                <w:sz w:val="20"/>
              </w:rPr>
            </w:pPr>
            <w:r>
              <w:rPr>
                <w:rFonts w:ascii="Arial" w:hAnsi="Arial" w:cs="Arial"/>
                <w:b/>
                <w:sz w:val="20"/>
              </w:rPr>
              <w:t>και</w:t>
            </w:r>
          </w:p>
          <w:p w:rsidR="0061439C" w:rsidRDefault="0061439C">
            <w:pPr>
              <w:spacing w:before="120"/>
              <w:ind w:left="317" w:hanging="317"/>
              <w:jc w:val="both"/>
              <w:rPr>
                <w:rFonts w:ascii="Arial" w:hAnsi="Arial" w:cs="Arial"/>
                <w:sz w:val="20"/>
              </w:rPr>
            </w:pPr>
            <w:r>
              <w:rPr>
                <w:rFonts w:ascii="Arial" w:hAnsi="Arial" w:cs="Arial"/>
                <w:sz w:val="20"/>
              </w:rPr>
              <w:lastRenderedPageBreak/>
              <w:t xml:space="preserve">● </w:t>
            </w:r>
            <w:r>
              <w:rPr>
                <w:rFonts w:ascii="Arial" w:hAnsi="Arial" w:cs="Arial"/>
                <w:sz w:val="20"/>
              </w:rPr>
              <w:tab/>
              <w:t xml:space="preserve">Υπεύθυνη δήλωση ότι για ορισμένο χρονικό διάστημα και μέχρι την ενηλικίωσή του τη γονική του μέριμνα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ένας μόνο γονέας. </w:t>
            </w:r>
          </w:p>
          <w:p w:rsidR="0061439C" w:rsidRDefault="0061439C">
            <w:pPr>
              <w:spacing w:before="120"/>
              <w:jc w:val="both"/>
              <w:rPr>
                <w:rFonts w:ascii="Arial" w:hAnsi="Arial" w:cs="Arial"/>
                <w:sz w:val="20"/>
              </w:rPr>
            </w:pPr>
            <w:r>
              <w:rPr>
                <w:rFonts w:ascii="Arial" w:hAnsi="Arial" w:cs="Arial"/>
                <w:b/>
                <w:sz w:val="20"/>
              </w:rPr>
              <w:t>Σημείωση</w:t>
            </w:r>
            <w:r>
              <w:rPr>
                <w:rFonts w:ascii="Arial" w:hAnsi="Arial" w:cs="Arial"/>
                <w:sz w:val="20"/>
              </w:rPr>
              <w:t>:</w:t>
            </w:r>
          </w:p>
          <w:p w:rsidR="0061439C" w:rsidRDefault="0061439C">
            <w:pPr>
              <w:spacing w:before="120"/>
              <w:jc w:val="both"/>
              <w:rPr>
                <w:rFonts w:ascii="Arial" w:hAnsi="Arial" w:cs="Arial"/>
                <w:sz w:val="20"/>
              </w:rPr>
            </w:pPr>
            <w:r>
              <w:rPr>
                <w:rFonts w:ascii="Arial" w:hAnsi="Arial" w:cs="Arial"/>
                <w:sz w:val="20"/>
              </w:rPr>
              <w:t>Στην περίπτωση που το τέκνο ενηλικιώθηκε πριν τεθεί σε εφαρμογή ο νόμος 4800/2021 (ΦΕΚ 81/τ.Α΄/21-5-2021) και δεν είναι δυνατή η προσκόμιση των δικαιολογητικών που αναγράφονται στο πεδίο γ</w:t>
            </w:r>
            <w:r>
              <w:rPr>
                <w:rFonts w:ascii="Arial" w:hAnsi="Arial" w:cs="Arial"/>
                <w:sz w:val="20"/>
                <w:lang w:val="en-US"/>
              </w:rPr>
              <w:t>ii</w:t>
            </w:r>
            <w:r>
              <w:rPr>
                <w:rFonts w:ascii="Arial" w:hAnsi="Arial" w:cs="Arial"/>
                <w:sz w:val="20"/>
              </w:rPr>
              <w:t xml:space="preserve">, τότε προσκομίζεται υπεύθυνη δήλωση ότι για ορισμένο χρονικό διάστημα και μέχρι την ενηλικίωσή του τη γονική του μέριμνα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ένας μόνο γονέας του και δεν είχε υπάρξει συμφωνία των γονέων του, κατά το άρθρο 1515 του Αστικού Κώδικα σε συνδυασμό με το άρθρο 1513 αυτού, για από κοινού άσκηση της γονικής μέριμνας.</w:t>
            </w:r>
          </w:p>
          <w:p w:rsidR="0061439C" w:rsidRDefault="0061439C">
            <w:pPr>
              <w:spacing w:before="240"/>
              <w:ind w:left="317" w:hanging="317"/>
              <w:jc w:val="both"/>
              <w:rPr>
                <w:rFonts w:ascii="Arial" w:hAnsi="Arial" w:cs="Arial"/>
                <w:b/>
                <w:sz w:val="20"/>
                <w:u w:val="single"/>
              </w:rPr>
            </w:pPr>
            <w:r>
              <w:rPr>
                <w:rFonts w:ascii="Arial" w:hAnsi="Arial" w:cs="Arial"/>
                <w:b/>
                <w:sz w:val="20"/>
              </w:rPr>
              <w:t>6.</w:t>
            </w:r>
            <w:r>
              <w:rPr>
                <w:rFonts w:ascii="Arial" w:hAnsi="Arial" w:cs="Arial"/>
                <w:b/>
                <w:sz w:val="20"/>
              </w:rPr>
              <w:tab/>
            </w:r>
            <w:r>
              <w:rPr>
                <w:rFonts w:ascii="Arial" w:hAnsi="Arial" w:cs="Arial"/>
                <w:b/>
                <w:sz w:val="20"/>
                <w:u w:val="single"/>
              </w:rPr>
              <w:t>Σε περίπτωση υιοθεσίας τέκνου από ένα μόνο γονέα, απαιτούνται αθροιστικά:</w:t>
            </w:r>
          </w:p>
          <w:p w:rsidR="0061439C" w:rsidRDefault="0061439C">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Αντίγραφο δικαστικής απόφασης από την οποία να προκύπτει η υιοθεσία του τέκνου μέχρι την ενηλικίωσή του</w:t>
            </w:r>
            <w:r>
              <w:rPr>
                <w:rFonts w:ascii="Arial" w:hAnsi="Arial" w:cs="Arial"/>
                <w:sz w:val="20"/>
              </w:rPr>
              <w:t>, συνοδευόμενης από το κατά νόμο πιστοποιητικό τελεσιδικίας της,</w:t>
            </w:r>
          </w:p>
          <w:p w:rsidR="0061439C" w:rsidRDefault="0061439C">
            <w:pPr>
              <w:spacing w:before="120"/>
              <w:ind w:left="317" w:hanging="317"/>
              <w:jc w:val="center"/>
              <w:rPr>
                <w:rFonts w:ascii="Arial" w:hAnsi="Arial" w:cs="Arial"/>
                <w:sz w:val="20"/>
              </w:rPr>
            </w:pPr>
            <w:r>
              <w:rPr>
                <w:rFonts w:ascii="Arial" w:hAnsi="Arial" w:cs="Arial"/>
                <w:b/>
                <w:sz w:val="20"/>
              </w:rPr>
              <w:t>ή</w:t>
            </w:r>
          </w:p>
          <w:p w:rsidR="0061439C" w:rsidRDefault="0061439C">
            <w:pPr>
              <w:spacing w:before="120"/>
              <w:ind w:left="317" w:hanging="317"/>
              <w:jc w:val="both"/>
              <w:rPr>
                <w:rFonts w:ascii="Arial" w:hAnsi="Arial" w:cs="Arial"/>
                <w:sz w:val="20"/>
              </w:rPr>
            </w:pPr>
            <w:r>
              <w:rPr>
                <w:rFonts w:ascii="Arial" w:hAnsi="Arial" w:cs="Arial"/>
                <w:b/>
                <w:sz w:val="20"/>
              </w:rPr>
              <w:tab/>
              <w:t xml:space="preserve">Πιστοποιητικό </w:t>
            </w:r>
            <w:r>
              <w:rPr>
                <w:rFonts w:ascii="Arial" w:hAnsi="Arial" w:cs="Arial"/>
                <w:sz w:val="20"/>
              </w:rPr>
              <w:t>ή</w:t>
            </w:r>
            <w:r>
              <w:rPr>
                <w:rFonts w:ascii="Arial" w:hAnsi="Arial" w:cs="Arial"/>
                <w:b/>
                <w:sz w:val="20"/>
              </w:rPr>
              <w:t xml:space="preserve"> Βεβαίωση οικογενειακής κατάστασης</w:t>
            </w:r>
            <w:r>
              <w:rPr>
                <w:rFonts w:ascii="Arial" w:hAnsi="Arial" w:cs="Arial"/>
                <w:sz w:val="20"/>
              </w:rPr>
              <w:t>, που χορηγείται:</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61439C" w:rsidRDefault="0061439C">
            <w:pPr>
              <w:spacing w:before="120"/>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20"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proofErr w:type="spellStart"/>
              <w:r>
                <w:rPr>
                  <w:rStyle w:val="-"/>
                  <w:rFonts w:ascii="Arial" w:hAnsi="Arial" w:cs="Arial"/>
                  <w:sz w:val="20"/>
                  <w:lang w:val="en-US"/>
                </w:rPr>
                <w:t>gr</w:t>
              </w:r>
              <w:proofErr w:type="spellEnd"/>
            </w:hyperlink>
            <w:r>
              <w:rPr>
                <w:rFonts w:ascii="Arial" w:hAnsi="Arial" w:cs="Arial"/>
                <w:sz w:val="20"/>
              </w:rPr>
              <w:t xml:space="preserve">) </w:t>
            </w:r>
          </w:p>
          <w:p w:rsidR="0061439C" w:rsidRDefault="0061439C">
            <w:pPr>
              <w:spacing w:before="120"/>
              <w:ind w:left="34"/>
              <w:jc w:val="center"/>
              <w:rPr>
                <w:rFonts w:ascii="Arial" w:hAnsi="Arial" w:cs="Arial"/>
                <w:sz w:val="20"/>
              </w:rPr>
            </w:pPr>
            <w:r>
              <w:rPr>
                <w:rFonts w:ascii="Arial" w:hAnsi="Arial" w:cs="Arial"/>
                <w:sz w:val="20"/>
              </w:rPr>
              <w:t>ή</w:t>
            </w:r>
          </w:p>
          <w:p w:rsidR="0061439C" w:rsidRDefault="0061439C">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rsidR="0061439C" w:rsidRDefault="0061439C">
            <w:pPr>
              <w:spacing w:before="120"/>
              <w:ind w:left="317" w:hanging="317"/>
              <w:jc w:val="both"/>
              <w:rPr>
                <w:rFonts w:ascii="Arial" w:hAnsi="Arial" w:cs="Arial"/>
                <w:sz w:val="20"/>
              </w:rPr>
            </w:pPr>
            <w:r>
              <w:rPr>
                <w:rFonts w:ascii="Arial" w:hAnsi="Arial" w:cs="Arial"/>
                <w:sz w:val="20"/>
              </w:rPr>
              <w:tab/>
            </w:r>
            <w:r>
              <w:rPr>
                <w:rFonts w:ascii="Arial" w:hAnsi="Arial" w:cs="Arial"/>
                <w:b/>
                <w:sz w:val="20"/>
              </w:rPr>
              <w:t>από το οποίο να προκύπτει η υιοθεσία του μέχρι την ενηλικίωσή του</w:t>
            </w:r>
            <w:r>
              <w:rPr>
                <w:rFonts w:ascii="Arial" w:hAnsi="Arial" w:cs="Arial"/>
                <w:sz w:val="20"/>
              </w:rPr>
              <w:t>.</w:t>
            </w:r>
          </w:p>
          <w:p w:rsidR="0061439C" w:rsidRDefault="0061439C">
            <w:pPr>
              <w:ind w:left="317" w:hanging="317"/>
              <w:jc w:val="both"/>
              <w:rPr>
                <w:rFonts w:ascii="Arial" w:hAnsi="Arial" w:cs="Arial"/>
                <w:b/>
                <w:sz w:val="20"/>
              </w:rPr>
            </w:pPr>
            <w:r>
              <w:rPr>
                <w:rFonts w:ascii="Arial" w:hAnsi="Arial" w:cs="Arial"/>
                <w:b/>
                <w:sz w:val="20"/>
              </w:rPr>
              <w:t>β.</w:t>
            </w:r>
            <w:r>
              <w:rPr>
                <w:rFonts w:ascii="Arial" w:hAnsi="Arial" w:cs="Arial"/>
                <w:sz w:val="20"/>
              </w:rPr>
              <w:tab/>
              <w:t xml:space="preserve">Υπεύθυνη δήλωση ότι για ορισμένο χρονικό διάστημα μέχρι την ενηλικίωσή του τη γονική του μέριμνα ασκούσε εν τοις </w:t>
            </w:r>
            <w:proofErr w:type="spellStart"/>
            <w:r>
              <w:rPr>
                <w:rFonts w:ascii="Arial" w:hAnsi="Arial" w:cs="Arial"/>
                <w:sz w:val="20"/>
              </w:rPr>
              <w:t>πράγμασι</w:t>
            </w:r>
            <w:proofErr w:type="spellEnd"/>
            <w:r>
              <w:rPr>
                <w:rFonts w:ascii="Arial" w:hAnsi="Arial" w:cs="Arial"/>
                <w:sz w:val="20"/>
              </w:rPr>
              <w:t xml:space="preserve"> και κατ’ </w:t>
            </w:r>
            <w:proofErr w:type="spellStart"/>
            <w:r>
              <w:rPr>
                <w:rFonts w:ascii="Arial" w:hAnsi="Arial" w:cs="Arial"/>
                <w:sz w:val="20"/>
              </w:rPr>
              <w:t>αποκλειστικότηταένας</w:t>
            </w:r>
            <w:proofErr w:type="spellEnd"/>
            <w:r>
              <w:rPr>
                <w:rFonts w:ascii="Arial" w:hAnsi="Arial" w:cs="Arial"/>
                <w:sz w:val="20"/>
              </w:rPr>
              <w:t xml:space="preserve"> μόνο γονέας κατόπιν υιοθεσίας</w:t>
            </w:r>
          </w:p>
          <w:p w:rsidR="0061439C" w:rsidRDefault="0061439C">
            <w:pPr>
              <w:spacing w:before="240"/>
              <w:ind w:left="317" w:hanging="317"/>
              <w:jc w:val="both"/>
              <w:rPr>
                <w:rFonts w:ascii="Arial" w:hAnsi="Arial" w:cs="Arial"/>
                <w:b/>
                <w:sz w:val="20"/>
                <w:u w:val="single"/>
              </w:rPr>
            </w:pPr>
            <w:r>
              <w:rPr>
                <w:rFonts w:ascii="Arial" w:hAnsi="Arial" w:cs="Arial"/>
                <w:b/>
                <w:sz w:val="20"/>
              </w:rPr>
              <w:t>7.</w:t>
            </w:r>
            <w:r>
              <w:rPr>
                <w:rFonts w:ascii="Arial" w:hAnsi="Arial" w:cs="Arial"/>
                <w:b/>
                <w:sz w:val="20"/>
              </w:rPr>
              <w:tab/>
            </w:r>
            <w:r>
              <w:rPr>
                <w:rFonts w:ascii="Arial" w:hAnsi="Arial" w:cs="Arial"/>
                <w:b/>
                <w:sz w:val="20"/>
                <w:u w:val="single"/>
              </w:rPr>
              <w:t>Σε περίπτωση τέκνου αγνώστων γονέων, απαιτείται:</w:t>
            </w:r>
          </w:p>
          <w:p w:rsidR="0061439C" w:rsidRDefault="0061439C">
            <w:pPr>
              <w:spacing w:before="120"/>
              <w:jc w:val="both"/>
              <w:rPr>
                <w:rFonts w:ascii="Arial" w:hAnsi="Arial" w:cs="Arial"/>
                <w:sz w:val="20"/>
              </w:rPr>
            </w:pPr>
            <w:r>
              <w:rPr>
                <w:rFonts w:ascii="Arial" w:hAnsi="Arial" w:cs="Arial"/>
                <w:sz w:val="20"/>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τον νόμο αποδειχθεί ότι ήταν αυτοί </w:t>
            </w:r>
            <w:r>
              <w:rPr>
                <w:rFonts w:ascii="Arial" w:hAnsi="Arial" w:cs="Arial"/>
                <w:b/>
                <w:sz w:val="20"/>
              </w:rPr>
              <w:t xml:space="preserve">ή </w:t>
            </w:r>
            <w:proofErr w:type="spellStart"/>
            <w:r>
              <w:rPr>
                <w:rFonts w:ascii="Arial" w:hAnsi="Arial" w:cs="Arial"/>
                <w:sz w:val="20"/>
              </w:rPr>
              <w:t>υιοθετούντες</w:t>
            </w:r>
            <w:proofErr w:type="spellEnd"/>
            <w:r>
              <w:rPr>
                <w:rFonts w:ascii="Arial" w:hAnsi="Arial" w:cs="Arial"/>
                <w:sz w:val="20"/>
              </w:rPr>
              <w:t>) δεν ασκούσε τη γονική του μέριμνα.</w:t>
            </w:r>
          </w:p>
          <w:p w:rsidR="0061439C" w:rsidRDefault="0061439C" w:rsidP="0061439C">
            <w:pPr>
              <w:numPr>
                <w:ilvl w:val="0"/>
                <w:numId w:val="41"/>
              </w:numPr>
              <w:spacing w:after="60" w:line="240" w:lineRule="auto"/>
              <w:ind w:left="284" w:hanging="284"/>
              <w:contextualSpacing/>
              <w:jc w:val="both"/>
              <w:rPr>
                <w:rFonts w:ascii="Arial" w:hAnsi="Arial" w:cs="Arial"/>
                <w:szCs w:val="24"/>
              </w:rPr>
            </w:pPr>
            <w:r>
              <w:rPr>
                <w:rFonts w:ascii="Arial" w:hAnsi="Arial" w:cs="Arial"/>
                <w:szCs w:val="24"/>
              </w:rPr>
              <w:t xml:space="preserve">Στις </w:t>
            </w:r>
            <w:r>
              <w:rPr>
                <w:rFonts w:ascii="Arial" w:hAnsi="Arial" w:cs="Arial"/>
                <w:b/>
                <w:szCs w:val="24"/>
              </w:rPr>
              <w:t>παρ. 13 και 14</w:t>
            </w:r>
            <w:r>
              <w:rPr>
                <w:rFonts w:ascii="Arial" w:hAnsi="Arial" w:cs="Arial"/>
                <w:szCs w:val="24"/>
              </w:rPr>
              <w:t xml:space="preserve"> του </w:t>
            </w:r>
            <w:r>
              <w:rPr>
                <w:rFonts w:ascii="Arial" w:hAnsi="Arial" w:cs="Arial"/>
                <w:b/>
                <w:szCs w:val="24"/>
              </w:rPr>
              <w:t xml:space="preserve">ΚΕΦΑΛΑΙΟΥ Ι : ΑΠΑΡΑΙΤΗΤΑ ΔΙΚΑΙΟΛΟΓΗΤΙΚΑ ΣΥΜΜΕΤΟΧΗΣ </w:t>
            </w:r>
            <w:r>
              <w:rPr>
                <w:rFonts w:ascii="Arial" w:hAnsi="Arial" w:cs="Arial"/>
                <w:szCs w:val="24"/>
              </w:rPr>
              <w:t>του ως άνω</w:t>
            </w:r>
            <w:r>
              <w:rPr>
                <w:rFonts w:ascii="Arial" w:hAnsi="Arial" w:cs="Arial"/>
                <w:b/>
                <w:szCs w:val="24"/>
              </w:rPr>
              <w:t xml:space="preserve"> ΠΑΡΑΡΤΗΜΑΤΟΣ </w:t>
            </w:r>
            <w:r>
              <w:rPr>
                <w:rFonts w:ascii="Arial" w:hAnsi="Arial" w:cs="Arial"/>
                <w:szCs w:val="24"/>
              </w:rPr>
              <w:t>(σελ. 26, 27, 28, 29 και 30), όπου γίνεται αναφορά στα Κέντρα Πιστοποίησης Αναπηρίας (ΚΕ.Π.Α.), προστίθεται το κάτωθι κείμενο:</w:t>
            </w:r>
          </w:p>
          <w:p w:rsidR="0061439C" w:rsidRDefault="0061439C">
            <w:pPr>
              <w:spacing w:after="60"/>
              <w:ind w:left="284"/>
              <w:contextualSpacing/>
              <w:jc w:val="both"/>
              <w:rPr>
                <w:rFonts w:ascii="Arial" w:hAnsi="Arial" w:cs="Arial"/>
                <w:szCs w:val="24"/>
              </w:rPr>
            </w:pPr>
            <w:r>
              <w:rPr>
                <w:rFonts w:ascii="Arial" w:hAnsi="Arial" w:cs="Arial"/>
                <w:szCs w:val="24"/>
              </w:rPr>
              <w:t>Πιστοποιητικά Κέντρων Πιστοποίησης (ΚΕ.Π.Α.) σε ισχύ θεωρούνται όσα βεβαιώνουν το προβλεπόμενο ποσοστό αναπηρίας και τα οποία:</w:t>
            </w:r>
          </w:p>
          <w:p w:rsidR="0061439C" w:rsidRDefault="0061439C">
            <w:pPr>
              <w:spacing w:after="60"/>
              <w:ind w:left="284"/>
              <w:contextualSpacing/>
              <w:jc w:val="both"/>
              <w:rPr>
                <w:rFonts w:ascii="Arial" w:hAnsi="Arial" w:cs="Arial"/>
                <w:szCs w:val="24"/>
              </w:rPr>
            </w:pPr>
            <w:r>
              <w:rPr>
                <w:rFonts w:ascii="Arial" w:hAnsi="Arial" w:cs="Arial"/>
                <w:szCs w:val="24"/>
              </w:rPr>
              <w:t>α) Αναφέρουν ότι ισχύουν εφ’ όρου ζωής ή ισχύουν επ’ αόριστο ή η πάθηση είναι μη αναστρέψιμη.</w:t>
            </w:r>
          </w:p>
          <w:p w:rsidR="0061439C" w:rsidRDefault="0061439C">
            <w:pPr>
              <w:spacing w:after="60"/>
              <w:ind w:left="284"/>
              <w:contextualSpacing/>
              <w:jc w:val="both"/>
              <w:rPr>
                <w:rFonts w:ascii="Arial" w:hAnsi="Arial" w:cs="Arial"/>
                <w:szCs w:val="24"/>
              </w:rPr>
            </w:pPr>
            <w:r>
              <w:rPr>
                <w:rFonts w:ascii="Arial" w:hAnsi="Arial" w:cs="Arial"/>
                <w:szCs w:val="24"/>
              </w:rPr>
              <w:t>β)Αναφέρουν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61439C" w:rsidRDefault="0061439C">
            <w:pPr>
              <w:spacing w:after="60"/>
              <w:ind w:left="284"/>
              <w:contextualSpacing/>
              <w:jc w:val="both"/>
              <w:rPr>
                <w:rFonts w:ascii="Arial" w:hAnsi="Arial" w:cs="Arial"/>
                <w:szCs w:val="24"/>
              </w:rPr>
            </w:pPr>
            <w:r>
              <w:rPr>
                <w:rFonts w:ascii="Arial" w:hAnsi="Arial" w:cs="Arial"/>
                <w:szCs w:val="24"/>
              </w:rPr>
              <w:t xml:space="preserve">Πιστοποιητικά ΚΕ.Π.Α. στα οποία δεν αναφέρεται η χρονική διάρκεια ισχύος, όπως </w:t>
            </w:r>
            <w:r>
              <w:rPr>
                <w:rFonts w:ascii="Arial" w:hAnsi="Arial" w:cs="Arial"/>
                <w:szCs w:val="24"/>
              </w:rPr>
              <w:lastRenderedPageBreak/>
              <w:t xml:space="preserve">ενδεικτικά όσα εκδίδονται στο πλαίσιο του Ν. 2643/1998, </w:t>
            </w:r>
            <w:r>
              <w:rPr>
                <w:rFonts w:ascii="Arial" w:hAnsi="Arial" w:cs="Arial"/>
                <w:b/>
                <w:szCs w:val="24"/>
              </w:rPr>
              <w:t>δεν ισχύουν αυτοτελώς</w:t>
            </w:r>
            <w:r>
              <w:rPr>
                <w:rFonts w:ascii="Arial" w:hAnsi="Arial" w:cs="Arial"/>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Pr>
                <w:rFonts w:ascii="Arial" w:hAnsi="Arial" w:cs="Arial"/>
                <w:b/>
                <w:szCs w:val="24"/>
              </w:rPr>
              <w:t>αθροιστικά</w:t>
            </w:r>
            <w:r>
              <w:rPr>
                <w:rFonts w:ascii="Arial" w:hAnsi="Arial" w:cs="Arial"/>
                <w:szCs w:val="24"/>
              </w:rPr>
              <w:t>.</w:t>
            </w:r>
          </w:p>
          <w:p w:rsidR="0061439C" w:rsidRDefault="0061439C">
            <w:pPr>
              <w:spacing w:after="60"/>
              <w:ind w:left="284"/>
              <w:contextualSpacing/>
              <w:jc w:val="both"/>
              <w:rPr>
                <w:rFonts w:ascii="Arial" w:hAnsi="Arial" w:cs="Arial"/>
                <w:szCs w:val="24"/>
              </w:rPr>
            </w:pPr>
            <w:r>
              <w:rPr>
                <w:rFonts w:ascii="Arial" w:hAnsi="Arial" w:cs="Arial"/>
                <w:szCs w:val="24"/>
              </w:rPr>
              <w:t>Επιπλέον, οι πριν την 01.09.2011 εκδοθείσες βεβαιώσεις πιστοποίησης αναπηρίας από τις αντίστοιχες Α/</w:t>
            </w:r>
            <w:proofErr w:type="spellStart"/>
            <w:r>
              <w:rPr>
                <w:rFonts w:ascii="Arial" w:hAnsi="Arial" w:cs="Arial"/>
                <w:szCs w:val="24"/>
              </w:rPr>
              <w:t>βάθμιες</w:t>
            </w:r>
            <w:proofErr w:type="spellEnd"/>
            <w:r>
              <w:rPr>
                <w:rFonts w:ascii="Arial" w:hAnsi="Arial" w:cs="Arial"/>
                <w:szCs w:val="24"/>
              </w:rPr>
              <w:t xml:space="preserve"> Υγειονομικές Επιτροπές των νομαρχιών, της περιφέρειας ή των φορέων Κοινωνικής Ασφάλισης, εφ’ όσον πρόκειται </w:t>
            </w:r>
            <w:r>
              <w:rPr>
                <w:rFonts w:ascii="Arial" w:hAnsi="Arial" w:cs="Arial"/>
                <w:b/>
                <w:szCs w:val="24"/>
              </w:rPr>
              <w:t>για επ’ αόριστον κρίση,</w:t>
            </w:r>
            <w:r>
              <w:rPr>
                <w:rFonts w:ascii="Arial" w:hAnsi="Arial" w:cs="Arial"/>
                <w:szCs w:val="24"/>
              </w:rPr>
              <w:t xml:space="preserve"> γίνονται δεκτές.</w:t>
            </w:r>
          </w:p>
          <w:p w:rsidR="0061439C" w:rsidRDefault="0061439C">
            <w:pPr>
              <w:spacing w:after="60"/>
              <w:ind w:left="284"/>
              <w:contextualSpacing/>
              <w:jc w:val="both"/>
              <w:rPr>
                <w:rFonts w:ascii="Arial" w:hAnsi="Arial" w:cs="Arial"/>
                <w:szCs w:val="24"/>
              </w:rPr>
            </w:pPr>
          </w:p>
          <w:p w:rsidR="0061439C" w:rsidRDefault="0061439C">
            <w:pPr>
              <w:spacing w:after="60"/>
              <w:contextualSpacing/>
              <w:jc w:val="both"/>
              <w:rPr>
                <w:rFonts w:ascii="Arial" w:hAnsi="Arial" w:cs="Arial"/>
                <w:b/>
                <w:szCs w:val="24"/>
              </w:rPr>
            </w:pPr>
            <w:r>
              <w:rPr>
                <w:rFonts w:ascii="Arial" w:hAnsi="Arial" w:cs="Arial"/>
                <w:b/>
                <w:sz w:val="32"/>
                <w:szCs w:val="32"/>
              </w:rPr>
              <w:t xml:space="preserve">* </w:t>
            </w:r>
            <w:r>
              <w:rPr>
                <w:rFonts w:ascii="Arial" w:hAnsi="Arial" w:cs="Arial"/>
                <w:b/>
                <w:szCs w:val="24"/>
              </w:rPr>
              <w:t>Μετά την εφαρμογή του Π.Δ. 85/2022 (ΦΕΚ 232/τ. Α΄/17-12-2022), η παρ. 3</w:t>
            </w:r>
            <w:r>
              <w:rPr>
                <w:rFonts w:ascii="Arial" w:eastAsia="MS Mincho" w:hAnsi="Arial" w:cs="Arial"/>
                <w:b/>
                <w:szCs w:val="24"/>
              </w:rPr>
              <w:t xml:space="preserve"> (Για την κατηγορία Δευτεροβάθμιας Εκπαίδευσης)</w:t>
            </w:r>
            <w:r>
              <w:rPr>
                <w:rFonts w:ascii="Arial" w:hAnsi="Arial" w:cs="Arial"/>
                <w:b/>
                <w:szCs w:val="24"/>
              </w:rPr>
              <w:t xml:space="preserve"> του ΚΕΦΑΛΑΙΟΥ Ι : ΑΠΑΡΑΙΤΗΤΑ ΔΙΚΑΙΟΛΟΓΗΤΙΚΑ ΣΥΜΜΕΤΟΧΗΣ, αναμορφώνεται ως κατωτέρω:</w:t>
            </w:r>
          </w:p>
          <w:p w:rsidR="0061439C" w:rsidRDefault="0061439C">
            <w:pPr>
              <w:pStyle w:val="BodyText23"/>
              <w:widowControl w:val="0"/>
              <w:spacing w:before="120"/>
              <w:rPr>
                <w:rFonts w:ascii="Arial" w:hAnsi="Arial" w:cs="Arial"/>
                <w:b/>
                <w:color w:val="auto"/>
                <w:szCs w:val="24"/>
                <w:u w:val="single"/>
              </w:rPr>
            </w:pPr>
            <w:r>
              <w:rPr>
                <w:rFonts w:ascii="Arial" w:hAnsi="Arial" w:cs="Arial"/>
                <w:b/>
                <w:color w:val="auto"/>
                <w:szCs w:val="24"/>
                <w:u w:val="single"/>
              </w:rPr>
              <w:t>Για την κατηγορία Δευτεροβάθμιας Εκπαίδευσης:</w:t>
            </w:r>
          </w:p>
          <w:p w:rsidR="0061439C" w:rsidRDefault="0061439C">
            <w:pPr>
              <w:tabs>
                <w:tab w:val="left" w:pos="720"/>
              </w:tabs>
              <w:jc w:val="both"/>
              <w:rPr>
                <w:rFonts w:ascii="Arial" w:hAnsi="Arial" w:cs="Arial"/>
                <w:szCs w:val="24"/>
              </w:rPr>
            </w:pPr>
            <w:r>
              <w:rPr>
                <w:rFonts w:ascii="Arial" w:hAnsi="Arial" w:cs="Arial"/>
                <w:b/>
                <w:szCs w:val="24"/>
              </w:rPr>
              <w:t>Τίτλος σπουδών</w:t>
            </w:r>
            <w:r>
              <w:rPr>
                <w:rFonts w:ascii="Arial" w:hAnsi="Arial" w:cs="Arial"/>
                <w:szCs w:val="24"/>
              </w:rPr>
              <w:t xml:space="preserve"> στον οποίο να αναγράφεται ο </w:t>
            </w:r>
            <w:r>
              <w:rPr>
                <w:rFonts w:ascii="Arial" w:hAnsi="Arial" w:cs="Arial"/>
                <w:b/>
                <w:szCs w:val="24"/>
              </w:rPr>
              <w:t>ακριβής βαθμός</w:t>
            </w:r>
            <w:r>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Pr>
                <w:rFonts w:ascii="Arial" w:hAnsi="Arial" w:cs="Arial"/>
                <w:b/>
                <w:szCs w:val="24"/>
              </w:rPr>
              <w:t>και βεβαίωση</w:t>
            </w:r>
            <w:r>
              <w:rPr>
                <w:rFonts w:ascii="Arial" w:hAnsi="Arial" w:cs="Arial"/>
                <w:szCs w:val="24"/>
              </w:rPr>
              <w:t xml:space="preserve"> της οικείας </w:t>
            </w:r>
            <w:r>
              <w:rPr>
                <w:rFonts w:ascii="Arial" w:hAnsi="Arial" w:cs="Arial"/>
                <w:color w:val="000000"/>
                <w:szCs w:val="24"/>
              </w:rPr>
              <w:t xml:space="preserve">σχολικής μονάδας </w:t>
            </w:r>
            <w:r>
              <w:rPr>
                <w:rFonts w:ascii="Arial" w:hAnsi="Arial" w:cs="Arial"/>
                <w:szCs w:val="24"/>
              </w:rPr>
              <w:t>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61439C" w:rsidRDefault="0061439C">
            <w:pPr>
              <w:tabs>
                <w:tab w:val="left" w:pos="720"/>
              </w:tabs>
              <w:jc w:val="both"/>
              <w:rPr>
                <w:rFonts w:ascii="Arial" w:hAnsi="Arial" w:cs="Arial"/>
                <w:szCs w:val="24"/>
              </w:rPr>
            </w:pPr>
            <w:r>
              <w:rPr>
                <w:rFonts w:ascii="Arial" w:hAnsi="Arial" w:cs="Arial"/>
                <w:szCs w:val="24"/>
              </w:rPr>
              <w:t xml:space="preserve">Στην περίπτωση που υποψήφιοι </w:t>
            </w:r>
            <w:r>
              <w:rPr>
                <w:rFonts w:ascii="Arial" w:hAnsi="Arial" w:cs="Arial"/>
                <w:b/>
                <w:szCs w:val="24"/>
              </w:rPr>
              <w:t>Δευτεροβάθμιας Εκπαίδευσης</w:t>
            </w:r>
            <w:r>
              <w:rPr>
                <w:rFonts w:ascii="Arial" w:hAnsi="Arial" w:cs="Arial"/>
                <w:szCs w:val="24"/>
              </w:rPr>
              <w:t xml:space="preserve"> (για ειδικότητα που γίνεται δεκτός, έστω και επικουρικά, οποιοσδήποτε τίτλος Δευτεροβάθμιας Εκπαίδευσης ή Υποχρεωτικής Εκπαίδευσης) προσκομίσουν ανώτερο τίτλο σπουδών από τον ζητούμενο, αυτός γίνεται δεκτός (τεκμαίρεται η κατοχή του) και εφόσον </w:t>
            </w:r>
            <w:proofErr w:type="spellStart"/>
            <w:r>
              <w:rPr>
                <w:rFonts w:ascii="Arial" w:hAnsi="Arial" w:cs="Arial"/>
                <w:szCs w:val="24"/>
              </w:rPr>
              <w:t>μοριοδοτείται</w:t>
            </w:r>
            <w:proofErr w:type="spellEnd"/>
            <w:r>
              <w:rPr>
                <w:rFonts w:ascii="Arial" w:hAnsi="Arial" w:cs="Arial"/>
                <w:szCs w:val="24"/>
              </w:rPr>
              <w:t xml:space="preserve"> θεωρείται ότι φέρει τη βάση της </w:t>
            </w:r>
            <w:proofErr w:type="spellStart"/>
            <w:r>
              <w:rPr>
                <w:rFonts w:ascii="Arial" w:hAnsi="Arial" w:cs="Arial"/>
                <w:szCs w:val="24"/>
              </w:rPr>
              <w:t>εικοσάβαθμης</w:t>
            </w:r>
            <w:proofErr w:type="spellEnd"/>
            <w:r>
              <w:rPr>
                <w:rFonts w:ascii="Arial" w:hAnsi="Arial" w:cs="Arial"/>
                <w:szCs w:val="24"/>
              </w:rPr>
              <w:t xml:space="preserve"> κλίμακας «10»</w:t>
            </w:r>
            <w:r w:rsidR="006352C2">
              <w:rPr>
                <w:rFonts w:ascii="Arial" w:hAnsi="Arial" w:cs="Arial"/>
                <w:szCs w:val="24"/>
              </w:rPr>
              <w:t>.</w:t>
            </w:r>
          </w:p>
          <w:p w:rsidR="0061439C" w:rsidRDefault="0061439C">
            <w:pPr>
              <w:pStyle w:val="3"/>
              <w:spacing w:before="120"/>
              <w:ind w:left="0"/>
              <w:jc w:val="both"/>
              <w:rPr>
                <w:rFonts w:ascii="Arial" w:hAnsi="Arial" w:cs="Arial"/>
                <w:strike/>
                <w:sz w:val="24"/>
                <w:szCs w:val="24"/>
              </w:rPr>
            </w:pPr>
            <w:r>
              <w:rPr>
                <w:rFonts w:ascii="Arial" w:hAnsi="Arial" w:cs="Arial"/>
                <w:sz w:val="24"/>
                <w:szCs w:val="24"/>
              </w:rPr>
              <w:t xml:space="preserve">Για τους αποφοίτους των Ι.Ε.Κ. </w:t>
            </w:r>
            <w:r>
              <w:rPr>
                <w:rFonts w:ascii="Arial" w:hAnsi="Arial" w:cs="Arial"/>
                <w:b/>
                <w:bCs/>
                <w:color w:val="000000"/>
                <w:sz w:val="24"/>
                <w:szCs w:val="24"/>
              </w:rPr>
              <w:t xml:space="preserve">ή </w:t>
            </w:r>
            <w:proofErr w:type="spellStart"/>
            <w:r>
              <w:rPr>
                <w:rFonts w:ascii="Arial" w:hAnsi="Arial" w:cs="Arial"/>
                <w:b/>
                <w:bCs/>
                <w:color w:val="000000"/>
                <w:sz w:val="24"/>
                <w:szCs w:val="24"/>
              </w:rPr>
              <w:t>Μεταλυκειακού</w:t>
            </w:r>
            <w:proofErr w:type="spellEnd"/>
            <w:r>
              <w:rPr>
                <w:rFonts w:ascii="Arial" w:hAnsi="Arial" w:cs="Arial"/>
                <w:b/>
                <w:bCs/>
                <w:color w:val="000000"/>
                <w:sz w:val="24"/>
                <w:szCs w:val="24"/>
              </w:rPr>
              <w:t xml:space="preserve"> Έτους – Τάξης Μαθητείας ΕΠΑ.Λ. </w:t>
            </w:r>
            <w:r>
              <w:rPr>
                <w:rFonts w:ascii="Arial" w:hAnsi="Arial" w:cs="Arial"/>
                <w:sz w:val="24"/>
                <w:szCs w:val="24"/>
              </w:rPr>
              <w:t xml:space="preserve">προκειμένου για τη συμμετοχή τους σε θέσεις </w:t>
            </w:r>
            <w:r>
              <w:rPr>
                <w:rFonts w:ascii="Arial" w:hAnsi="Arial" w:cs="Arial"/>
                <w:b/>
                <w:sz w:val="24"/>
                <w:szCs w:val="24"/>
              </w:rPr>
              <w:t>Δευτεροβάθμιας Εκπαίδευσης</w:t>
            </w:r>
            <w:r>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Pr>
                <w:rFonts w:ascii="Arial" w:hAnsi="Arial" w:cs="Arial"/>
                <w:b/>
                <w:sz w:val="24"/>
                <w:szCs w:val="24"/>
              </w:rPr>
              <w:t xml:space="preserve">βεβαίωση που εκδίδεται από τον Ο.Ε.Ε.Κ. ή Ε.Ο.Π.Π. ή Ε.Ο.Π.Π.Ε.Π. </w:t>
            </w:r>
          </w:p>
          <w:p w:rsidR="0061439C" w:rsidRDefault="0061439C">
            <w:pPr>
              <w:pStyle w:val="3"/>
              <w:spacing w:before="120"/>
              <w:ind w:left="0"/>
              <w:jc w:val="both"/>
              <w:rPr>
                <w:rFonts w:ascii="Arial" w:hAnsi="Arial" w:cs="Arial"/>
                <w:b/>
                <w:sz w:val="24"/>
                <w:szCs w:val="24"/>
                <w:highlight w:val="yellow"/>
              </w:rPr>
            </w:pPr>
            <w:r>
              <w:rPr>
                <w:rFonts w:ascii="Arial" w:hAnsi="Arial" w:cs="Arial"/>
                <w:b/>
                <w:sz w:val="24"/>
                <w:szCs w:val="24"/>
              </w:rPr>
              <w:t>Προς απόδειξη αυτών οι υποψήφιοι απόφοιτοι ΙΕΚ, πρέπει να προσκομίσουν :</w:t>
            </w:r>
          </w:p>
          <w:p w:rsidR="0061439C" w:rsidRDefault="0061439C" w:rsidP="0061439C">
            <w:pPr>
              <w:numPr>
                <w:ilvl w:val="0"/>
                <w:numId w:val="44"/>
              </w:numPr>
              <w:spacing w:after="120"/>
              <w:ind w:left="426" w:hanging="426"/>
              <w:jc w:val="both"/>
              <w:rPr>
                <w:rFonts w:ascii="Arial" w:hAnsi="Arial" w:cs="Arial"/>
                <w:color w:val="000000"/>
                <w:sz w:val="24"/>
                <w:szCs w:val="24"/>
              </w:rPr>
            </w:pPr>
            <w:r>
              <w:rPr>
                <w:rFonts w:ascii="Arial" w:hAnsi="Arial" w:cs="Arial"/>
                <w:color w:val="000000"/>
                <w:szCs w:val="24"/>
              </w:rPr>
              <w:t xml:space="preserve">Δίπλωμα Επαγγελματικής Κατάρτισης επιπέδου </w:t>
            </w:r>
            <w:proofErr w:type="spellStart"/>
            <w:r>
              <w:rPr>
                <w:rFonts w:ascii="Arial" w:hAnsi="Arial" w:cs="Arial"/>
                <w:color w:val="000000"/>
                <w:szCs w:val="24"/>
              </w:rPr>
              <w:t>μεταδευτεροβάθμιας</w:t>
            </w:r>
            <w:proofErr w:type="spellEnd"/>
            <w:r>
              <w:rPr>
                <w:rFonts w:ascii="Arial" w:hAnsi="Arial" w:cs="Arial"/>
                <w:color w:val="000000"/>
                <w:szCs w:val="24"/>
              </w:rPr>
              <w:t xml:space="preserve"> επαγγελματικής εκπαίδευσης [Ι.Ε.Κ.] </w:t>
            </w:r>
            <w:r>
              <w:rPr>
                <w:rFonts w:ascii="Arial" w:hAnsi="Arial" w:cs="Arial"/>
                <w:b/>
                <w:color w:val="000000"/>
                <w:szCs w:val="24"/>
              </w:rPr>
              <w:t xml:space="preserve">ή </w:t>
            </w:r>
          </w:p>
          <w:p w:rsidR="0061439C" w:rsidRDefault="0061439C" w:rsidP="0061439C">
            <w:pPr>
              <w:numPr>
                <w:ilvl w:val="0"/>
                <w:numId w:val="44"/>
              </w:numPr>
              <w:spacing w:after="120"/>
              <w:ind w:left="426" w:hanging="426"/>
              <w:jc w:val="both"/>
              <w:rPr>
                <w:rFonts w:ascii="Arial" w:hAnsi="Arial" w:cs="Arial"/>
                <w:color w:val="000000"/>
                <w:szCs w:val="24"/>
              </w:rPr>
            </w:pPr>
            <w:r>
              <w:rPr>
                <w:rFonts w:ascii="Arial" w:hAnsi="Arial" w:cs="Arial"/>
                <w:color w:val="000000"/>
                <w:szCs w:val="24"/>
              </w:rPr>
              <w:t xml:space="preserve">Δίπλωμα Επαγγελματικής Ειδικότητας, Εκπαίδευσης και Κατάρτισης επιπέδου 4 [Ι.Ε.Κ.] </w:t>
            </w:r>
            <w:r>
              <w:rPr>
                <w:rFonts w:ascii="Arial" w:hAnsi="Arial" w:cs="Arial"/>
                <w:b/>
                <w:color w:val="000000"/>
                <w:szCs w:val="24"/>
              </w:rPr>
              <w:t xml:space="preserve">ή </w:t>
            </w:r>
            <w:r>
              <w:rPr>
                <w:rFonts w:ascii="Arial" w:hAnsi="Arial" w:cs="Arial"/>
                <w:color w:val="000000"/>
                <w:szCs w:val="24"/>
              </w:rPr>
              <w:t xml:space="preserve">επιπέδου 5 [Ι.Ε.Κ.] </w:t>
            </w:r>
            <w:r>
              <w:rPr>
                <w:rFonts w:ascii="Arial" w:hAnsi="Arial" w:cs="Arial"/>
                <w:b/>
                <w:color w:val="000000"/>
                <w:szCs w:val="24"/>
              </w:rPr>
              <w:t xml:space="preserve">ή </w:t>
            </w:r>
          </w:p>
          <w:p w:rsidR="0061439C" w:rsidRDefault="0061439C" w:rsidP="0061439C">
            <w:pPr>
              <w:numPr>
                <w:ilvl w:val="0"/>
                <w:numId w:val="44"/>
              </w:numPr>
              <w:spacing w:after="120"/>
              <w:ind w:left="426" w:hanging="426"/>
              <w:jc w:val="both"/>
              <w:rPr>
                <w:rFonts w:ascii="Arial" w:hAnsi="Arial" w:cs="Arial"/>
                <w:color w:val="000000"/>
                <w:szCs w:val="24"/>
              </w:rPr>
            </w:pPr>
            <w:r>
              <w:rPr>
                <w:rFonts w:ascii="Arial" w:hAnsi="Arial" w:cs="Arial"/>
                <w:color w:val="000000"/>
                <w:szCs w:val="24"/>
              </w:rPr>
              <w:t xml:space="preserve">Δίπλωμα Επαγγελματικής Ειδικότητας Εκπαίδευσης και Κατάρτισης επιπέδου 5 [Ι.Ε.Κ. ή Τάξης Μαθητείας ΕΠΑ.Λ.] </w:t>
            </w:r>
            <w:r>
              <w:rPr>
                <w:rFonts w:ascii="Arial" w:hAnsi="Arial" w:cs="Arial"/>
                <w:b/>
                <w:color w:val="000000"/>
                <w:szCs w:val="24"/>
              </w:rPr>
              <w:t>ή</w:t>
            </w:r>
          </w:p>
          <w:p w:rsidR="0061439C" w:rsidRDefault="0061439C" w:rsidP="0061439C">
            <w:pPr>
              <w:numPr>
                <w:ilvl w:val="0"/>
                <w:numId w:val="44"/>
              </w:numPr>
              <w:spacing w:after="120"/>
              <w:ind w:left="426" w:hanging="426"/>
              <w:jc w:val="both"/>
              <w:rPr>
                <w:rFonts w:ascii="Arial" w:hAnsi="Arial" w:cs="Arial"/>
                <w:color w:val="000000"/>
                <w:szCs w:val="24"/>
              </w:rPr>
            </w:pPr>
            <w:r>
              <w:rPr>
                <w:rFonts w:ascii="Arial" w:hAnsi="Arial" w:cs="Arial"/>
                <w:color w:val="000000"/>
                <w:szCs w:val="24"/>
              </w:rPr>
              <w:t xml:space="preserve">Πτυχίο Επαγγελματικής Ειδικότητας, Εκπαίδευσης και Κατάρτισης επιπέδου 5 [τάξης Μαθητείας ΕΠΑ.Λ.] </w:t>
            </w:r>
          </w:p>
          <w:p w:rsidR="0061439C" w:rsidRDefault="0061439C">
            <w:pPr>
              <w:spacing w:after="120"/>
              <w:ind w:left="426" w:hanging="426"/>
              <w:jc w:val="both"/>
              <w:rPr>
                <w:rFonts w:ascii="Arial" w:hAnsi="Arial" w:cs="Arial"/>
                <w:b/>
                <w:color w:val="000000"/>
                <w:szCs w:val="24"/>
                <w:u w:val="single"/>
              </w:rPr>
            </w:pPr>
            <w:r>
              <w:rPr>
                <w:rFonts w:ascii="Arial" w:hAnsi="Arial" w:cs="Arial"/>
                <w:b/>
                <w:color w:val="000000"/>
                <w:szCs w:val="24"/>
                <w:u w:val="single"/>
              </w:rPr>
              <w:t xml:space="preserve">και </w:t>
            </w:r>
          </w:p>
          <w:p w:rsidR="0061439C" w:rsidRDefault="0061439C">
            <w:pPr>
              <w:spacing w:after="120"/>
              <w:jc w:val="both"/>
              <w:rPr>
                <w:rFonts w:ascii="Arial" w:hAnsi="Arial" w:cs="Arial"/>
                <w:color w:val="000000"/>
                <w:szCs w:val="24"/>
              </w:rPr>
            </w:pPr>
            <w:r>
              <w:rPr>
                <w:rFonts w:ascii="Arial" w:hAnsi="Arial" w:cs="Arial"/>
                <w:color w:val="000000"/>
                <w:szCs w:val="24"/>
              </w:rPr>
              <w:t xml:space="preserve">Βεβαίωση του Ο.Ε.Ε.Κ. ή του Ε.Ο.Π.Π. ή του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p>
          <w:p w:rsidR="0061439C" w:rsidRDefault="0061439C">
            <w:pPr>
              <w:spacing w:after="120"/>
              <w:jc w:val="both"/>
              <w:rPr>
                <w:rFonts w:ascii="Arial" w:hAnsi="Arial" w:cs="Arial"/>
                <w:szCs w:val="24"/>
                <w:highlight w:val="yellow"/>
              </w:rPr>
            </w:pPr>
            <w:r>
              <w:rPr>
                <w:rFonts w:ascii="Arial" w:hAnsi="Arial" w:cs="Arial"/>
                <w:color w:val="000000"/>
                <w:szCs w:val="24"/>
              </w:rPr>
              <w:t xml:space="preserve">Εναλλακτικά οι υποψήφιοι μπορούν να προσκομίσουν μόνο Βεβαίωση του Ο.Ε.Ε.Κ. ή του Ε.Ο.Π.Π ή του Ε.Ο.Π.Π.Ε.Π. που επέχει θέση διπλώματος ή πτυχίου, από την οποία να προκύπτει η ειδικότητα, ο μέσος όρος της βαθμολογίας τους στο θεωρητικό μέρος των </w:t>
            </w:r>
            <w:r>
              <w:rPr>
                <w:rFonts w:ascii="Arial" w:hAnsi="Arial" w:cs="Arial"/>
                <w:color w:val="000000"/>
                <w:szCs w:val="24"/>
              </w:rPr>
              <w:lastRenderedPageBreak/>
              <w:t xml:space="preserve">εξετάσεων πιστοποίησης και </w:t>
            </w:r>
            <w:r>
              <w:rPr>
                <w:rFonts w:ascii="Arial" w:hAnsi="Arial" w:cs="Arial"/>
                <w:b/>
                <w:color w:val="000000"/>
                <w:szCs w:val="24"/>
              </w:rPr>
              <w:t>η ακριβής ημερομηνία κατά την οποία ο ενδιαφερόμενος κατέστη διπλωματούχος</w:t>
            </w:r>
            <w:r>
              <w:rPr>
                <w:rFonts w:ascii="Arial" w:hAnsi="Arial" w:cs="Arial"/>
                <w:color w:val="000000"/>
                <w:szCs w:val="24"/>
              </w:rPr>
              <w:t>.</w:t>
            </w:r>
          </w:p>
          <w:p w:rsidR="0061439C" w:rsidRDefault="0061439C">
            <w:pPr>
              <w:pStyle w:val="3"/>
              <w:spacing w:before="120"/>
              <w:ind w:left="0"/>
              <w:jc w:val="both"/>
              <w:rPr>
                <w:rFonts w:ascii="Arial" w:hAnsi="Arial" w:cs="Arial"/>
                <w:sz w:val="24"/>
                <w:szCs w:val="24"/>
              </w:rPr>
            </w:pPr>
            <w:r>
              <w:rPr>
                <w:rFonts w:ascii="Arial" w:hAnsi="Arial" w:cs="Arial"/>
                <w:sz w:val="24"/>
                <w:szCs w:val="24"/>
              </w:rPr>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Pr>
                <w:rFonts w:ascii="Arial" w:hAnsi="Arial" w:cs="Arial"/>
                <w:b/>
                <w:sz w:val="24"/>
                <w:szCs w:val="24"/>
              </w:rPr>
              <w:t>ΠΡΟΣΟΧΗ:</w:t>
            </w:r>
            <w:r>
              <w:rPr>
                <w:rFonts w:ascii="Arial" w:hAnsi="Arial" w:cs="Arial"/>
                <w:sz w:val="24"/>
                <w:szCs w:val="24"/>
              </w:rPr>
              <w:t xml:space="preserve"> Επί του συγκεκριμένου διπλώματος ο βαθμός του πρακτικού μέρους αναγράφεται στη </w:t>
            </w:r>
            <w:proofErr w:type="spellStart"/>
            <w:r>
              <w:rPr>
                <w:rFonts w:ascii="Arial" w:hAnsi="Arial" w:cs="Arial"/>
                <w:sz w:val="24"/>
                <w:szCs w:val="24"/>
              </w:rPr>
              <w:t>δεκάβαθμη</w:t>
            </w:r>
            <w:proofErr w:type="spellEnd"/>
            <w:r>
              <w:rPr>
                <w:rFonts w:ascii="Arial" w:hAnsi="Arial" w:cs="Arial"/>
                <w:sz w:val="24"/>
                <w:szCs w:val="24"/>
              </w:rPr>
              <w:t xml:space="preserve"> κλίμακα, ενώ του θεωρητικού μέρους στην </w:t>
            </w:r>
            <w:proofErr w:type="spellStart"/>
            <w:r>
              <w:rPr>
                <w:rFonts w:ascii="Arial" w:hAnsi="Arial" w:cs="Arial"/>
                <w:sz w:val="24"/>
                <w:szCs w:val="24"/>
              </w:rPr>
              <w:t>εικοσάβαθμη</w:t>
            </w:r>
            <w:proofErr w:type="spellEnd"/>
            <w:r>
              <w:rPr>
                <w:rFonts w:ascii="Arial" w:hAnsi="Arial" w:cs="Arial"/>
                <w:sz w:val="24"/>
                <w:szCs w:val="24"/>
              </w:rPr>
              <w:t xml:space="preserve">.  Συνεπώς, η άθροιση, προκειμένου να υπολογιστεί ο μέσος όρος, θα γίνει μετά την αναγωγή του βαθμού του πρακτικού μέρους στην </w:t>
            </w:r>
            <w:proofErr w:type="spellStart"/>
            <w:r>
              <w:rPr>
                <w:rFonts w:ascii="Arial" w:hAnsi="Arial" w:cs="Arial"/>
                <w:sz w:val="24"/>
                <w:szCs w:val="24"/>
              </w:rPr>
              <w:t>εικοσάβαθμη</w:t>
            </w:r>
            <w:proofErr w:type="spellEnd"/>
            <w:r>
              <w:rPr>
                <w:rFonts w:ascii="Arial" w:hAnsi="Arial" w:cs="Arial"/>
                <w:sz w:val="24"/>
                <w:szCs w:val="24"/>
              </w:rPr>
              <w:t xml:space="preserve"> κλίμακα  π.χ. ο βαθμός 8 της </w:t>
            </w:r>
            <w:proofErr w:type="spellStart"/>
            <w:r>
              <w:rPr>
                <w:rFonts w:ascii="Arial" w:hAnsi="Arial" w:cs="Arial"/>
                <w:sz w:val="24"/>
                <w:szCs w:val="24"/>
              </w:rPr>
              <w:t>δεκάβαθμης</w:t>
            </w:r>
            <w:proofErr w:type="spellEnd"/>
            <w:r>
              <w:rPr>
                <w:rFonts w:ascii="Arial" w:hAnsi="Arial" w:cs="Arial"/>
                <w:sz w:val="24"/>
                <w:szCs w:val="24"/>
              </w:rPr>
              <w:t xml:space="preserve"> κλίμακας αναγόμενος στην </w:t>
            </w:r>
            <w:proofErr w:type="spellStart"/>
            <w:r>
              <w:rPr>
                <w:rFonts w:ascii="Arial" w:hAnsi="Arial" w:cs="Arial"/>
                <w:sz w:val="24"/>
                <w:szCs w:val="24"/>
              </w:rPr>
              <w:t>εικοσάβαθμη</w:t>
            </w:r>
            <w:proofErr w:type="spellEnd"/>
            <w:r>
              <w:rPr>
                <w:rFonts w:ascii="Arial" w:hAnsi="Arial" w:cs="Arial"/>
                <w:sz w:val="24"/>
                <w:szCs w:val="24"/>
              </w:rPr>
              <w:t xml:space="preserve"> κλίμακα αντιστοιχεί στο βαθμό 16.]</w:t>
            </w:r>
          </w:p>
          <w:p w:rsidR="0061439C" w:rsidRDefault="0061439C">
            <w:pPr>
              <w:spacing w:after="120"/>
              <w:jc w:val="both"/>
              <w:rPr>
                <w:rFonts w:ascii="Arial" w:hAnsi="Arial" w:cs="Arial"/>
                <w:color w:val="000000"/>
                <w:sz w:val="24"/>
                <w:szCs w:val="24"/>
              </w:rPr>
            </w:pPr>
            <w:r>
              <w:rPr>
                <w:rFonts w:ascii="Arial" w:hAnsi="Arial" w:cs="Arial"/>
                <w:b/>
                <w:color w:val="000000"/>
                <w:szCs w:val="24"/>
              </w:rPr>
              <w:t>Τίτλοι Δ.Ε. που δεν αναφέρονται ρητά στην ανακοίνωση</w:t>
            </w:r>
          </w:p>
          <w:p w:rsidR="0061439C" w:rsidRDefault="0061439C">
            <w:pPr>
              <w:spacing w:after="120"/>
              <w:jc w:val="both"/>
              <w:rPr>
                <w:rFonts w:ascii="Arial" w:hAnsi="Arial" w:cs="Arial"/>
                <w:color w:val="000000"/>
                <w:szCs w:val="24"/>
              </w:rPr>
            </w:pPr>
            <w:r>
              <w:rPr>
                <w:rFonts w:ascii="Arial" w:hAnsi="Arial" w:cs="Arial"/>
                <w:color w:val="000000"/>
                <w:szCs w:val="24"/>
              </w:rPr>
              <w:t>Εάν οι υποψήφιοι διαθέτουν τίτλο σπουδών που δεν περιλαμβάνεται στους ρητά αναφερόμενους στην οικεία ανακοίνωση υποχρεούνται να προσκομίζουν συγχρόνως και βεβαίωση επάρκειας γνωστικού αντικειμένου σπουδών που χορηγείται από τον Εθνικό Οργανισμό Πιστοποίησης Προσόντων και Επαγγελματικού Προσανατολισμού (Ε.Ο.Π.Π.Ε.Π.).</w:t>
            </w:r>
          </w:p>
          <w:p w:rsidR="0061439C" w:rsidRDefault="0061439C">
            <w:pPr>
              <w:spacing w:after="360"/>
              <w:jc w:val="both"/>
              <w:rPr>
                <w:rFonts w:ascii="Arial" w:hAnsi="Arial" w:cs="Arial"/>
                <w:bCs/>
                <w:color w:val="000000"/>
                <w:szCs w:val="24"/>
              </w:rPr>
            </w:pPr>
            <w:r>
              <w:rPr>
                <w:rFonts w:ascii="Arial" w:hAnsi="Arial" w:cs="Arial"/>
                <w:color w:val="000000"/>
                <w:szCs w:val="24"/>
              </w:rPr>
              <w:t xml:space="preserve">Σε περίπτωση που δεν προσκομισθεί η βεβαίωση αυτή ή δεν αναφέρεται σε αυτήν το συγκεκριμένο, σύμφωνα με την οικεία ανακοίνωση, απαιτούμενο πτυχίο,   </w:t>
            </w:r>
            <w:r>
              <w:rPr>
                <w:rFonts w:ascii="Arial" w:hAnsi="Arial" w:cs="Arial"/>
                <w:b/>
                <w:color w:val="000000"/>
                <w:szCs w:val="24"/>
              </w:rPr>
              <w:t>ο επικαλούμενος τίτλος δεν λαμβάνεται υπόψη</w:t>
            </w:r>
            <w:r>
              <w:rPr>
                <w:rFonts w:ascii="Arial" w:hAnsi="Arial" w:cs="Arial"/>
                <w:bCs/>
                <w:color w:val="000000"/>
                <w:szCs w:val="24"/>
              </w:rPr>
              <w:t>.</w:t>
            </w:r>
          </w:p>
          <w:p w:rsidR="0061439C" w:rsidRDefault="0061439C">
            <w:pPr>
              <w:pStyle w:val="BodyText32"/>
              <w:widowControl/>
              <w:tabs>
                <w:tab w:val="clear" w:pos="360"/>
                <w:tab w:val="left" w:pos="720"/>
              </w:tabs>
              <w:rPr>
                <w:rFonts w:ascii="Arial" w:hAnsi="Arial" w:cs="Arial"/>
                <w:szCs w:val="24"/>
                <w:lang w:val="el-GR"/>
              </w:rPr>
            </w:pPr>
            <w:r>
              <w:rPr>
                <w:rFonts w:ascii="Arial" w:hAnsi="Arial" w:cs="Arial"/>
                <w:szCs w:val="24"/>
                <w:u w:val="single"/>
                <w:lang w:val="el-GR"/>
              </w:rPr>
              <w:t>▪Εάν ο τίτλος έχει αποκτηθεί στην αλλοδαπή απαιτείται</w:t>
            </w:r>
            <w:r>
              <w:rPr>
                <w:rFonts w:ascii="Arial" w:hAnsi="Arial" w:cs="Arial"/>
                <w:szCs w:val="24"/>
                <w:lang w:val="el-GR"/>
              </w:rPr>
              <w:t>:</w:t>
            </w:r>
          </w:p>
          <w:p w:rsidR="0061439C" w:rsidRDefault="0061439C">
            <w:pPr>
              <w:pStyle w:val="3"/>
              <w:spacing w:before="120"/>
              <w:ind w:left="0"/>
              <w:jc w:val="both"/>
              <w:rPr>
                <w:rFonts w:ascii="Arial" w:hAnsi="Arial" w:cs="Arial"/>
                <w:sz w:val="24"/>
                <w:szCs w:val="24"/>
              </w:rPr>
            </w:pPr>
            <w:r>
              <w:rPr>
                <w:rFonts w:ascii="Arial" w:hAnsi="Arial" w:cs="Arial"/>
                <w:sz w:val="24"/>
                <w:szCs w:val="24"/>
              </w:rPr>
              <w:t xml:space="preserve"> Για τίτλους </w:t>
            </w:r>
            <w:r>
              <w:rPr>
                <w:rFonts w:ascii="Arial" w:hAnsi="Arial" w:cs="Arial"/>
                <w:b/>
                <w:sz w:val="24"/>
                <w:szCs w:val="24"/>
              </w:rPr>
              <w:t xml:space="preserve">Δευτεροβάθμιας μη τεχνικής ή μη επαγγελματικής εκπαίδευσης </w:t>
            </w:r>
            <w:r>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Pr>
                <w:rFonts w:ascii="Arial" w:hAnsi="Arial" w:cs="Arial"/>
                <w:b/>
                <w:sz w:val="24"/>
                <w:szCs w:val="24"/>
              </w:rPr>
              <w:t>τεχνική και επαγγελματική εκπαίδευση αλλοδαπής</w:t>
            </w:r>
            <w:r>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Pr>
                <w:rFonts w:ascii="Arial" w:hAnsi="Arial" w:cs="Arial"/>
                <w:b/>
                <w:sz w:val="24"/>
                <w:szCs w:val="24"/>
              </w:rPr>
              <w:t xml:space="preserve">και </w:t>
            </w:r>
            <w:r>
              <w:rPr>
                <w:rFonts w:ascii="Arial" w:hAnsi="Arial" w:cs="Arial"/>
                <w:sz w:val="24"/>
                <w:szCs w:val="24"/>
              </w:rPr>
              <w:t xml:space="preserve">βεβαίωση αντιστοιχίας βαθμού από την αρμόδια Διεύθυνση του Υπουργείου Παιδείας και Θρησκευμάτων σε </w:t>
            </w:r>
            <w:proofErr w:type="spellStart"/>
            <w:r>
              <w:rPr>
                <w:rFonts w:ascii="Arial" w:hAnsi="Arial" w:cs="Arial"/>
                <w:sz w:val="24"/>
                <w:szCs w:val="24"/>
              </w:rPr>
              <w:t>εικοσάβαθμη</w:t>
            </w:r>
            <w:proofErr w:type="spellEnd"/>
            <w:r>
              <w:rPr>
                <w:rFonts w:ascii="Arial" w:hAnsi="Arial" w:cs="Arial"/>
                <w:sz w:val="24"/>
                <w:szCs w:val="24"/>
              </w:rPr>
              <w:t xml:space="preserve"> κλίμακα.</w:t>
            </w:r>
          </w:p>
          <w:p w:rsidR="0061439C" w:rsidRDefault="0061439C">
            <w:pPr>
              <w:pBdr>
                <w:top w:val="single" w:sz="4" w:space="1" w:color="auto"/>
                <w:left w:val="single" w:sz="4" w:space="4" w:color="auto"/>
                <w:bottom w:val="single" w:sz="4" w:space="1" w:color="auto"/>
                <w:right w:val="single" w:sz="4" w:space="4" w:color="auto"/>
              </w:pBdr>
              <w:tabs>
                <w:tab w:val="left" w:pos="0"/>
              </w:tabs>
              <w:spacing w:before="120"/>
              <w:ind w:left="360" w:right="317"/>
              <w:jc w:val="both"/>
              <w:rPr>
                <w:rFonts w:ascii="Arial" w:hAnsi="Arial" w:cs="Arial"/>
                <w:szCs w:val="24"/>
              </w:rPr>
            </w:pPr>
            <w:r>
              <w:rPr>
                <w:rFonts w:ascii="Arial" w:hAnsi="Arial" w:cs="Arial"/>
                <w:b/>
                <w:szCs w:val="24"/>
              </w:rPr>
              <w:t>ΕΠΙΣΗΜΑΝΣΗ:</w:t>
            </w:r>
            <w:r>
              <w:rPr>
                <w:rFonts w:ascii="Arial" w:hAnsi="Arial" w:cs="Arial"/>
                <w:szCs w:val="24"/>
              </w:rPr>
              <w:t xml:space="preserve"> Στις ανωτέρω περιπτώσεις που αφορούν τίτλους σπουδών που αποκτήθηκαν στην αλλοδαπή, οι υποψήφιοι </w:t>
            </w:r>
            <w:r>
              <w:rPr>
                <w:rFonts w:ascii="Arial" w:hAnsi="Arial" w:cs="Arial"/>
                <w:b/>
                <w:szCs w:val="24"/>
              </w:rPr>
              <w:t>δεν χρειάζεται</w:t>
            </w:r>
            <w:r>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61439C" w:rsidRDefault="0061439C">
            <w:pPr>
              <w:spacing w:before="60"/>
              <w:jc w:val="both"/>
              <w:rPr>
                <w:rFonts w:ascii="Arial" w:hAnsi="Arial" w:cs="Arial"/>
                <w:b/>
                <w:szCs w:val="24"/>
              </w:rPr>
            </w:pPr>
          </w:p>
        </w:tc>
      </w:tr>
    </w:tbl>
    <w:p w:rsidR="00736F93" w:rsidRDefault="00736F93" w:rsidP="00D0521E">
      <w:pPr>
        <w:tabs>
          <w:tab w:val="left" w:pos="-567"/>
          <w:tab w:val="left" w:pos="567"/>
        </w:tabs>
        <w:spacing w:before="120" w:after="0" w:line="240" w:lineRule="auto"/>
        <w:ind w:left="-426" w:right="-625"/>
        <w:rPr>
          <w:rFonts w:ascii="Arial" w:eastAsia="Times New Roman" w:hAnsi="Arial" w:cs="Arial"/>
          <w:b/>
          <w:color w:val="FF0000"/>
          <w:sz w:val="24"/>
          <w:szCs w:val="24"/>
          <w:u w:val="single"/>
        </w:rPr>
      </w:pPr>
    </w:p>
    <w:p w:rsidR="00736F93" w:rsidRDefault="00736F93" w:rsidP="00D0521E">
      <w:pPr>
        <w:tabs>
          <w:tab w:val="left" w:pos="-567"/>
          <w:tab w:val="left" w:pos="567"/>
        </w:tabs>
        <w:spacing w:before="120" w:after="0" w:line="240" w:lineRule="auto"/>
        <w:ind w:left="-426" w:right="-625"/>
        <w:rPr>
          <w:rFonts w:ascii="Arial" w:eastAsia="Times New Roman" w:hAnsi="Arial" w:cs="Arial"/>
          <w:b/>
          <w:color w:val="FF0000"/>
          <w:sz w:val="24"/>
          <w:szCs w:val="24"/>
          <w:u w:val="single"/>
        </w:rPr>
      </w:pPr>
    </w:p>
    <w:p w:rsidR="00410BBA" w:rsidRPr="00F55017" w:rsidRDefault="00410BBA" w:rsidP="00745524">
      <w:pPr>
        <w:keepNext/>
        <w:tabs>
          <w:tab w:val="left" w:pos="567"/>
        </w:tabs>
        <w:spacing w:after="120" w:line="240" w:lineRule="auto"/>
        <w:ind w:left="-567"/>
        <w:jc w:val="both"/>
        <w:rPr>
          <w:rFonts w:ascii="Arial" w:hAnsi="Arial" w:cs="Arial"/>
          <w:b/>
          <w:sz w:val="24"/>
          <w:szCs w:val="24"/>
          <w:u w:val="single"/>
        </w:rPr>
      </w:pPr>
      <w:r w:rsidRPr="00F55017">
        <w:rPr>
          <w:rFonts w:ascii="Arial" w:hAnsi="Arial" w:cs="Arial"/>
          <w:b/>
          <w:sz w:val="24"/>
          <w:szCs w:val="24"/>
          <w:u w:val="single"/>
        </w:rPr>
        <w:lastRenderedPageBreak/>
        <w:t xml:space="preserve">ΚΕΦΑΛΑΙΟ ΠΡΩΤΟ: Δημοσίευση της ανακοίνωσης </w:t>
      </w:r>
    </w:p>
    <w:p w:rsidR="00410BBA" w:rsidRPr="00F55017" w:rsidRDefault="00410BBA" w:rsidP="00745524">
      <w:pPr>
        <w:keepNext/>
        <w:tabs>
          <w:tab w:val="left" w:pos="567"/>
        </w:tabs>
        <w:spacing w:after="120" w:line="240" w:lineRule="auto"/>
        <w:ind w:left="-567"/>
        <w:jc w:val="both"/>
        <w:rPr>
          <w:rFonts w:ascii="Arial" w:hAnsi="Arial" w:cs="Arial"/>
          <w:b/>
          <w:sz w:val="24"/>
          <w:szCs w:val="24"/>
          <w:u w:val="single"/>
        </w:rPr>
      </w:pPr>
      <w:r w:rsidRPr="00F55017">
        <w:rPr>
          <w:rFonts w:ascii="Arial" w:hAnsi="Arial" w:cs="Arial"/>
          <w:b/>
          <w:sz w:val="24"/>
          <w:szCs w:val="24"/>
        </w:rPr>
        <w:t>Περίληψη</w:t>
      </w:r>
      <w:r w:rsidRPr="00F55017">
        <w:rPr>
          <w:rFonts w:ascii="Arial" w:hAnsi="Arial" w:cs="Arial"/>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w:t>
      </w:r>
      <w:r w:rsidR="00225CFC" w:rsidRPr="00F55017">
        <w:rPr>
          <w:rFonts w:ascii="Arial" w:hAnsi="Arial" w:cs="Arial"/>
          <w:sz w:val="24"/>
          <w:szCs w:val="24"/>
        </w:rPr>
        <w:t xml:space="preserve"> ως ισχύει,</w:t>
      </w:r>
      <w:r w:rsidRPr="00F55017">
        <w:rPr>
          <w:rFonts w:ascii="Arial" w:hAnsi="Arial" w:cs="Arial"/>
          <w:b/>
          <w:sz w:val="24"/>
          <w:szCs w:val="24"/>
        </w:rPr>
        <w:t>να δημοσιευθεί</w:t>
      </w:r>
      <w:r w:rsidRPr="00F55017">
        <w:rPr>
          <w:rFonts w:ascii="Arial" w:hAnsi="Arial" w:cs="Arial"/>
          <w:sz w:val="24"/>
          <w:szCs w:val="24"/>
        </w:rPr>
        <w:t xml:space="preserve"> σε δύο (2) ημερήσιες ή εβδομαδιαίες τοπικές εφημερίδες της </w:t>
      </w:r>
      <w:r w:rsidRPr="00F55017">
        <w:rPr>
          <w:rFonts w:ascii="Arial" w:hAnsi="Arial" w:cs="Arial"/>
          <w:b/>
          <w:sz w:val="24"/>
          <w:szCs w:val="24"/>
        </w:rPr>
        <w:t xml:space="preserve">Περιφερειακής </w:t>
      </w:r>
      <w:r w:rsidR="00FD2239" w:rsidRPr="00F55017">
        <w:rPr>
          <w:rFonts w:ascii="Arial" w:hAnsi="Arial" w:cs="Arial"/>
          <w:b/>
          <w:sz w:val="24"/>
          <w:szCs w:val="24"/>
        </w:rPr>
        <w:t xml:space="preserve">Ενότητας </w:t>
      </w:r>
      <w:r w:rsidR="001B6BA8" w:rsidRPr="00F55017">
        <w:rPr>
          <w:rFonts w:ascii="Arial" w:hAnsi="Arial" w:cs="Arial"/>
          <w:b/>
          <w:sz w:val="24"/>
          <w:szCs w:val="24"/>
        </w:rPr>
        <w:t>Μεσσηνίας</w:t>
      </w:r>
      <w:r w:rsidRPr="00F55017">
        <w:rPr>
          <w:rFonts w:ascii="Arial" w:hAnsi="Arial" w:cs="Arial"/>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rsidR="00410BBA" w:rsidRPr="00F55017" w:rsidRDefault="00410BBA" w:rsidP="00745524">
      <w:pPr>
        <w:tabs>
          <w:tab w:val="left" w:pos="709"/>
        </w:tabs>
        <w:spacing w:after="120" w:line="240" w:lineRule="auto"/>
        <w:ind w:left="-567"/>
        <w:jc w:val="both"/>
        <w:rPr>
          <w:rFonts w:ascii="Arial" w:hAnsi="Arial" w:cs="Arial"/>
          <w:sz w:val="24"/>
          <w:szCs w:val="24"/>
        </w:rPr>
      </w:pPr>
      <w:r w:rsidRPr="00F55017">
        <w:rPr>
          <w:rFonts w:ascii="Arial" w:hAnsi="Arial" w:cs="Arial"/>
          <w:sz w:val="24"/>
          <w:szCs w:val="24"/>
        </w:rPr>
        <w:t>Το ΑΣΕΠ</w:t>
      </w:r>
      <w:r w:rsidRPr="00F55017">
        <w:rPr>
          <w:rFonts w:ascii="Arial" w:hAnsi="Arial" w:cs="Arial"/>
          <w:b/>
          <w:sz w:val="24"/>
          <w:szCs w:val="24"/>
        </w:rPr>
        <w:t xml:space="preserve"> αναρτά </w:t>
      </w:r>
      <w:r w:rsidRPr="00F55017">
        <w:rPr>
          <w:rFonts w:ascii="Arial" w:hAnsi="Arial" w:cs="Arial"/>
          <w:sz w:val="24"/>
          <w:szCs w:val="24"/>
        </w:rPr>
        <w:t>την ανακοίνωση</w:t>
      </w:r>
      <w:r w:rsidRPr="00F55017">
        <w:rPr>
          <w:rFonts w:ascii="Arial" w:hAnsi="Arial" w:cs="Arial"/>
          <w:b/>
          <w:sz w:val="24"/>
          <w:szCs w:val="24"/>
        </w:rPr>
        <w:t xml:space="preserve"> στον διαδικτυακό του τόπο, </w:t>
      </w:r>
      <w:r w:rsidRPr="00F55017">
        <w:rPr>
          <w:rFonts w:ascii="Arial" w:hAnsi="Arial" w:cs="Arial"/>
          <w:sz w:val="24"/>
          <w:szCs w:val="24"/>
        </w:rPr>
        <w:t xml:space="preserve">μετά την κοινοποίηση της έγκρισής της. </w:t>
      </w:r>
      <w:r w:rsidRPr="00F55017">
        <w:rPr>
          <w:rFonts w:ascii="Arial" w:hAnsi="Arial" w:cs="Arial"/>
          <w:b/>
          <w:sz w:val="24"/>
          <w:szCs w:val="24"/>
        </w:rPr>
        <w:t xml:space="preserve">Εντός είκοσι (20) ημερών </w:t>
      </w:r>
      <w:r w:rsidRPr="00F55017">
        <w:rPr>
          <w:rFonts w:ascii="Arial" w:hAnsi="Arial" w:cs="Arial"/>
          <w:sz w:val="24"/>
          <w:szCs w:val="24"/>
        </w:rPr>
        <w:t xml:space="preserve">από την κοινοποίηση ή έγκριση ή τροποποίησή της από το Α.Σ.Ε.Π., η ανακοίνωση </w:t>
      </w:r>
      <w:r w:rsidRPr="00F55017">
        <w:rPr>
          <w:rFonts w:ascii="Arial" w:hAnsi="Arial" w:cs="Arial"/>
          <w:b/>
          <w:sz w:val="24"/>
          <w:szCs w:val="24"/>
        </w:rPr>
        <w:t>μαζί</w:t>
      </w:r>
      <w:r w:rsidRPr="00F55017">
        <w:rPr>
          <w:rFonts w:ascii="Arial" w:hAnsi="Arial" w:cs="Arial"/>
          <w:sz w:val="24"/>
          <w:szCs w:val="24"/>
        </w:rPr>
        <w:t xml:space="preserve"> με το «Παράρτημα ανακοινώσεων Συμβάσεων εργασίας Ορισμένου Χρόνου (ΣΟΧ)» με σήμανση έκδοσης </w:t>
      </w:r>
      <w:r w:rsidRPr="00F55017">
        <w:rPr>
          <w:rFonts w:ascii="Arial" w:hAnsi="Arial" w:cs="Arial"/>
          <w:b/>
          <w:sz w:val="24"/>
          <w:szCs w:val="24"/>
        </w:rPr>
        <w:t>«10-06-2021</w:t>
      </w:r>
      <w:r w:rsidR="003D2B34" w:rsidRPr="00F55017">
        <w:rPr>
          <w:rFonts w:ascii="Arial" w:hAnsi="Arial" w:cs="Arial"/>
          <w:b/>
          <w:sz w:val="24"/>
          <w:szCs w:val="24"/>
        </w:rPr>
        <w:t>»</w:t>
      </w:r>
      <w:r w:rsidRPr="00F55017">
        <w:rPr>
          <w:rFonts w:ascii="Arial" w:hAnsi="Arial" w:cs="Arial"/>
          <w:sz w:val="24"/>
          <w:szCs w:val="24"/>
        </w:rPr>
        <w:t xml:space="preserve">και την προθεσμία υποβολής των αιτήσεων, </w:t>
      </w:r>
      <w:r w:rsidR="00F37044" w:rsidRPr="00F55017">
        <w:rPr>
          <w:rFonts w:ascii="Arial" w:hAnsi="Arial" w:cs="Arial"/>
          <w:b/>
          <w:sz w:val="24"/>
          <w:szCs w:val="24"/>
        </w:rPr>
        <w:t xml:space="preserve">να αναρτηθούν </w:t>
      </w:r>
      <w:r w:rsidR="008F79C5" w:rsidRPr="00F55017">
        <w:rPr>
          <w:rFonts w:ascii="Arial" w:eastAsia="Times New Roman" w:hAnsi="Arial" w:cs="Arial"/>
          <w:b/>
          <w:sz w:val="24"/>
          <w:szCs w:val="24"/>
        </w:rPr>
        <w:t xml:space="preserve">στο χώρο των ανακοινώσεων του δημοτικού καταστήματος του </w:t>
      </w:r>
      <w:r w:rsidR="00FF4CF6" w:rsidRPr="00F55017">
        <w:rPr>
          <w:rFonts w:ascii="Arial" w:hAnsi="Arial" w:cs="Arial"/>
          <w:b/>
          <w:iCs/>
          <w:sz w:val="24"/>
          <w:szCs w:val="24"/>
        </w:rPr>
        <w:t xml:space="preserve">Δήμου </w:t>
      </w:r>
      <w:proofErr w:type="spellStart"/>
      <w:r w:rsidR="00FF4CF6" w:rsidRPr="00F55017">
        <w:rPr>
          <w:rFonts w:ascii="Arial" w:hAnsi="Arial" w:cs="Arial"/>
          <w:b/>
          <w:iCs/>
          <w:sz w:val="24"/>
          <w:szCs w:val="24"/>
        </w:rPr>
        <w:t>Μεσσήνης</w:t>
      </w:r>
      <w:r w:rsidR="00FF4CF6" w:rsidRPr="00F55017">
        <w:rPr>
          <w:rFonts w:ascii="Arial" w:hAnsi="Arial" w:cs="Arial"/>
          <w:b/>
          <w:sz w:val="24"/>
          <w:szCs w:val="24"/>
        </w:rPr>
        <w:t>και</w:t>
      </w:r>
      <w:proofErr w:type="spellEnd"/>
      <w:r w:rsidR="00FF4CF6" w:rsidRPr="00F55017">
        <w:rPr>
          <w:rFonts w:ascii="Arial" w:hAnsi="Arial" w:cs="Arial"/>
          <w:b/>
          <w:sz w:val="24"/>
          <w:szCs w:val="24"/>
        </w:rPr>
        <w:t xml:space="preserve"> στο </w:t>
      </w:r>
      <w:r w:rsidR="005A182A">
        <w:rPr>
          <w:rFonts w:ascii="Arial" w:hAnsi="Arial" w:cs="Arial"/>
          <w:b/>
          <w:sz w:val="24"/>
          <w:szCs w:val="24"/>
        </w:rPr>
        <w:t>δια</w:t>
      </w:r>
      <w:r w:rsidR="00FF4CF6" w:rsidRPr="00F55017">
        <w:rPr>
          <w:rFonts w:ascii="Arial" w:hAnsi="Arial" w:cs="Arial"/>
          <w:b/>
          <w:sz w:val="24"/>
          <w:szCs w:val="24"/>
        </w:rPr>
        <w:t xml:space="preserve">δικτυακό του τόπο </w:t>
      </w:r>
      <w:r w:rsidR="00FF4CF6" w:rsidRPr="00703BE0">
        <w:rPr>
          <w:rFonts w:ascii="Arial" w:hAnsi="Arial" w:cs="Arial"/>
          <w:b/>
          <w:bCs/>
          <w:sz w:val="24"/>
          <w:szCs w:val="24"/>
        </w:rPr>
        <w:t>(</w:t>
      </w:r>
      <w:hyperlink r:id="rId21" w:history="1">
        <w:r w:rsidR="00703BE0" w:rsidRPr="00703BE0">
          <w:rPr>
            <w:rStyle w:val="-"/>
            <w:rFonts w:ascii="Arial" w:hAnsi="Arial" w:cs="Arial"/>
            <w:b/>
            <w:color w:val="auto"/>
            <w:sz w:val="24"/>
            <w:szCs w:val="24"/>
            <w:u w:val="none"/>
            <w:lang w:val="en-US"/>
          </w:rPr>
          <w:t>www</w:t>
        </w:r>
        <w:r w:rsidR="00703BE0" w:rsidRPr="00703BE0">
          <w:rPr>
            <w:rStyle w:val="-"/>
            <w:rFonts w:ascii="Arial" w:hAnsi="Arial" w:cs="Arial"/>
            <w:b/>
            <w:color w:val="auto"/>
            <w:sz w:val="24"/>
            <w:szCs w:val="24"/>
            <w:u w:val="none"/>
          </w:rPr>
          <w:t>.</w:t>
        </w:r>
        <w:proofErr w:type="spellStart"/>
        <w:r w:rsidR="00703BE0" w:rsidRPr="00703BE0">
          <w:rPr>
            <w:rStyle w:val="-"/>
            <w:rFonts w:ascii="Arial" w:hAnsi="Arial" w:cs="Arial"/>
            <w:b/>
            <w:bCs/>
            <w:color w:val="auto"/>
            <w:sz w:val="24"/>
            <w:szCs w:val="24"/>
            <w:u w:val="none"/>
            <w:lang w:val="en-US"/>
          </w:rPr>
          <w:t>messini</w:t>
        </w:r>
        <w:proofErr w:type="spellEnd"/>
        <w:r w:rsidR="00703BE0" w:rsidRPr="00703BE0">
          <w:rPr>
            <w:rStyle w:val="-"/>
            <w:rFonts w:ascii="Arial" w:hAnsi="Arial" w:cs="Arial"/>
            <w:b/>
            <w:bCs/>
            <w:color w:val="auto"/>
            <w:sz w:val="24"/>
            <w:szCs w:val="24"/>
            <w:u w:val="none"/>
          </w:rPr>
          <w:t>.</w:t>
        </w:r>
        <w:proofErr w:type="spellStart"/>
        <w:r w:rsidR="00703BE0" w:rsidRPr="00703BE0">
          <w:rPr>
            <w:rStyle w:val="-"/>
            <w:rFonts w:ascii="Arial" w:hAnsi="Arial" w:cs="Arial"/>
            <w:b/>
            <w:bCs/>
            <w:color w:val="auto"/>
            <w:sz w:val="24"/>
            <w:szCs w:val="24"/>
            <w:u w:val="none"/>
          </w:rPr>
          <w:t>gr</w:t>
        </w:r>
        <w:proofErr w:type="spellEnd"/>
      </w:hyperlink>
      <w:r w:rsidR="00FF4CF6" w:rsidRPr="00F55017">
        <w:rPr>
          <w:rFonts w:ascii="Arial" w:hAnsi="Arial" w:cs="Arial"/>
          <w:b/>
          <w:bCs/>
          <w:sz w:val="24"/>
          <w:szCs w:val="24"/>
        </w:rPr>
        <w:t>)</w:t>
      </w:r>
      <w:r w:rsidR="00C73FAA" w:rsidRPr="00F55017">
        <w:rPr>
          <w:rFonts w:ascii="Arial" w:hAnsi="Arial" w:cs="Arial"/>
          <w:b/>
          <w:sz w:val="24"/>
          <w:szCs w:val="24"/>
        </w:rPr>
        <w:t>.</w:t>
      </w:r>
      <w:r w:rsidRPr="00F55017">
        <w:rPr>
          <w:rFonts w:ascii="Arial" w:hAnsi="Arial" w:cs="Arial"/>
          <w:sz w:val="24"/>
          <w:szCs w:val="24"/>
        </w:rPr>
        <w:t xml:space="preserve">Επιπλέον, </w:t>
      </w:r>
      <w:r w:rsidRPr="00F55017">
        <w:rPr>
          <w:rFonts w:ascii="Arial" w:hAnsi="Arial" w:cs="Arial"/>
          <w:b/>
          <w:sz w:val="24"/>
          <w:szCs w:val="24"/>
        </w:rPr>
        <w:t>να αναρτηθεί</w:t>
      </w:r>
      <w:r w:rsidRPr="00F55017">
        <w:rPr>
          <w:rFonts w:ascii="Arial" w:hAnsi="Arial" w:cs="Arial"/>
          <w:sz w:val="24"/>
          <w:szCs w:val="24"/>
        </w:rPr>
        <w:t xml:space="preserve"> και στο πρόγραμμα </w:t>
      </w:r>
      <w:r w:rsidRPr="00F55017">
        <w:rPr>
          <w:rFonts w:ascii="Arial" w:hAnsi="Arial" w:cs="Arial"/>
          <w:b/>
          <w:sz w:val="24"/>
          <w:szCs w:val="24"/>
        </w:rPr>
        <w:t>«Διαύγεια»</w:t>
      </w:r>
      <w:r w:rsidRPr="00F55017">
        <w:rPr>
          <w:rFonts w:ascii="Arial" w:hAnsi="Arial" w:cs="Arial"/>
          <w:sz w:val="24"/>
          <w:szCs w:val="24"/>
        </w:rPr>
        <w:t xml:space="preserve">. Για κάθε ανάρτηση που διενεργείται σε κατάστημα, θα συνταχθεί και </w:t>
      </w:r>
      <w:r w:rsidRPr="00F55017">
        <w:rPr>
          <w:rFonts w:ascii="Arial" w:hAnsi="Arial" w:cs="Arial"/>
          <w:b/>
          <w:bCs/>
          <w:sz w:val="24"/>
          <w:szCs w:val="24"/>
        </w:rPr>
        <w:t>σχετικό πρακτικό ανάρτησης</w:t>
      </w:r>
      <w:r w:rsidRPr="00F55017">
        <w:rPr>
          <w:rFonts w:ascii="Arial" w:hAnsi="Arial" w:cs="Arial"/>
          <w:sz w:val="24"/>
          <w:szCs w:val="24"/>
        </w:rPr>
        <w:t xml:space="preserve"> (σύμφωνα με την παρ. 2 του άρθρου 41 του Ν. 4765/2021, όπως ισχύει), το οποίο θα αποσταλεί </w:t>
      </w:r>
      <w:r w:rsidRPr="00F55017">
        <w:rPr>
          <w:rFonts w:ascii="Arial" w:hAnsi="Arial" w:cs="Arial"/>
          <w:b/>
          <w:sz w:val="24"/>
          <w:szCs w:val="24"/>
          <w:u w:val="single"/>
        </w:rPr>
        <w:t>αυθημερόν</w:t>
      </w:r>
      <w:r w:rsidRPr="00F55017">
        <w:rPr>
          <w:rFonts w:ascii="Arial" w:hAnsi="Arial" w:cs="Arial"/>
          <w:sz w:val="24"/>
          <w:szCs w:val="24"/>
        </w:rPr>
        <w:t xml:space="preserve"> στο ΑΣΕΠ </w:t>
      </w:r>
      <w:r w:rsidRPr="00F55017">
        <w:rPr>
          <w:rFonts w:ascii="Arial" w:hAnsi="Arial" w:cs="Arial"/>
          <w:bCs/>
          <w:sz w:val="24"/>
          <w:szCs w:val="24"/>
        </w:rPr>
        <w:t xml:space="preserve">στο </w:t>
      </w:r>
      <w:r w:rsidRPr="00F55017">
        <w:rPr>
          <w:rFonts w:ascii="Arial" w:hAnsi="Arial" w:cs="Arial"/>
          <w:bCs/>
          <w:sz w:val="24"/>
          <w:szCs w:val="24"/>
          <w:lang w:val="en-US"/>
        </w:rPr>
        <w:t>e</w:t>
      </w:r>
      <w:r w:rsidRPr="00F55017">
        <w:rPr>
          <w:rFonts w:ascii="Arial" w:hAnsi="Arial" w:cs="Arial"/>
          <w:bCs/>
          <w:sz w:val="24"/>
          <w:szCs w:val="24"/>
        </w:rPr>
        <w:t>-</w:t>
      </w:r>
      <w:proofErr w:type="spellStart"/>
      <w:r w:rsidRPr="00F55017">
        <w:rPr>
          <w:rFonts w:ascii="Arial" w:hAnsi="Arial" w:cs="Arial"/>
          <w:bCs/>
          <w:sz w:val="24"/>
          <w:szCs w:val="24"/>
        </w:rPr>
        <w:t>mail</w:t>
      </w:r>
      <w:proofErr w:type="spellEnd"/>
      <w:r w:rsidRPr="00F55017">
        <w:rPr>
          <w:rFonts w:ascii="Arial" w:hAnsi="Arial" w:cs="Arial"/>
          <w:bCs/>
          <w:sz w:val="24"/>
          <w:szCs w:val="24"/>
        </w:rPr>
        <w:t xml:space="preserve">: </w:t>
      </w:r>
      <w:proofErr w:type="spellStart"/>
      <w:r w:rsidRPr="00F55017">
        <w:rPr>
          <w:rFonts w:ascii="Arial" w:hAnsi="Arial" w:cs="Arial"/>
          <w:b/>
          <w:bCs/>
          <w:sz w:val="24"/>
          <w:szCs w:val="24"/>
        </w:rPr>
        <w:t>sox</w:t>
      </w:r>
      <w:proofErr w:type="spellEnd"/>
      <w:r w:rsidRPr="00F55017">
        <w:rPr>
          <w:rFonts w:ascii="Arial" w:hAnsi="Arial" w:cs="Arial"/>
          <w:b/>
          <w:bCs/>
          <w:sz w:val="24"/>
          <w:szCs w:val="24"/>
        </w:rPr>
        <w:t xml:space="preserve"> @</w:t>
      </w:r>
      <w:proofErr w:type="spellStart"/>
      <w:r w:rsidRPr="00F55017">
        <w:rPr>
          <w:rFonts w:ascii="Arial" w:hAnsi="Arial" w:cs="Arial"/>
          <w:b/>
          <w:bCs/>
          <w:sz w:val="24"/>
          <w:szCs w:val="24"/>
        </w:rPr>
        <w:t>asep.gr</w:t>
      </w:r>
      <w:proofErr w:type="spellEnd"/>
      <w:r w:rsidRPr="00F55017">
        <w:rPr>
          <w:rFonts w:ascii="Arial" w:hAnsi="Arial" w:cs="Arial"/>
          <w:bCs/>
          <w:sz w:val="24"/>
          <w:szCs w:val="24"/>
        </w:rPr>
        <w:t xml:space="preserve"> .</w:t>
      </w:r>
    </w:p>
    <w:p w:rsidR="00E54598" w:rsidRPr="00A10D5F" w:rsidRDefault="00E54598" w:rsidP="00D0521E">
      <w:pPr>
        <w:pStyle w:val="1"/>
        <w:tabs>
          <w:tab w:val="clear" w:pos="0"/>
          <w:tab w:val="left" w:pos="567"/>
        </w:tabs>
        <w:ind w:left="-426"/>
        <w:rPr>
          <w:rFonts w:ascii="Arial" w:hAnsi="Arial" w:cs="Arial"/>
          <w:color w:val="FF0000"/>
          <w:sz w:val="24"/>
          <w:szCs w:val="24"/>
        </w:rPr>
      </w:pPr>
    </w:p>
    <w:p w:rsidR="00AC15BC" w:rsidRPr="00F55017" w:rsidRDefault="00AC15BC" w:rsidP="00D0521E">
      <w:pPr>
        <w:pStyle w:val="1"/>
        <w:tabs>
          <w:tab w:val="clear" w:pos="0"/>
          <w:tab w:val="left" w:pos="567"/>
        </w:tabs>
        <w:ind w:left="-426"/>
        <w:rPr>
          <w:rFonts w:ascii="Arial" w:hAnsi="Arial" w:cs="Arial"/>
          <w:sz w:val="24"/>
          <w:szCs w:val="24"/>
        </w:rPr>
      </w:pPr>
      <w:r w:rsidRPr="00F55017">
        <w:rPr>
          <w:rFonts w:ascii="Arial" w:hAnsi="Arial" w:cs="Arial"/>
          <w:sz w:val="24"/>
          <w:szCs w:val="24"/>
        </w:rPr>
        <w:t>ΚΕΦΑΛΑΙΟ ΔΕΥΤΕΡΟ: Υποβολή αιτήσεων συμμετοχής</w:t>
      </w:r>
    </w:p>
    <w:p w:rsidR="00031629" w:rsidRPr="00F55017" w:rsidRDefault="00AC15BC" w:rsidP="00031629">
      <w:pPr>
        <w:spacing w:after="0" w:line="240" w:lineRule="auto"/>
        <w:ind w:left="-425"/>
        <w:jc w:val="both"/>
        <w:rPr>
          <w:rFonts w:ascii="Arial" w:hAnsi="Arial" w:cs="Arial"/>
          <w:b/>
          <w:sz w:val="24"/>
          <w:szCs w:val="24"/>
        </w:rPr>
      </w:pPr>
      <w:r w:rsidRPr="00F55017">
        <w:rPr>
          <w:rFonts w:ascii="Arial" w:hAnsi="Arial" w:cs="Arial"/>
          <w:sz w:val="24"/>
          <w:szCs w:val="24"/>
        </w:rPr>
        <w:t xml:space="preserve">Οι ενδιαφερόμενοι καλούνται να συμπληρώσουν την αίτηση </w:t>
      </w:r>
      <w:r w:rsidR="00460350" w:rsidRPr="00F55017">
        <w:rPr>
          <w:rFonts w:ascii="Arial" w:hAnsi="Arial" w:cs="Arial"/>
          <w:sz w:val="24"/>
          <w:szCs w:val="24"/>
        </w:rPr>
        <w:t xml:space="preserve">με κωδικό, </w:t>
      </w:r>
      <w:proofErr w:type="spellStart"/>
      <w:r w:rsidR="00031629" w:rsidRPr="00F55017">
        <w:rPr>
          <w:rFonts w:ascii="Arial" w:hAnsi="Arial" w:cs="Arial"/>
          <w:b/>
          <w:bCs/>
          <w:smallCaps/>
          <w:sz w:val="24"/>
          <w:szCs w:val="24"/>
        </w:rPr>
        <w:t>εντυποασεπ</w:t>
      </w:r>
      <w:r w:rsidR="00031629" w:rsidRPr="00F55017">
        <w:rPr>
          <w:rFonts w:ascii="Arial" w:hAnsi="Arial" w:cs="Arial"/>
          <w:b/>
          <w:sz w:val="24"/>
          <w:szCs w:val="24"/>
        </w:rPr>
        <w:t>ΣΟΧ</w:t>
      </w:r>
      <w:proofErr w:type="spellEnd"/>
      <w:r w:rsidR="00031629" w:rsidRPr="00F55017">
        <w:rPr>
          <w:rFonts w:ascii="Arial" w:hAnsi="Arial" w:cs="Arial"/>
          <w:b/>
          <w:sz w:val="24"/>
          <w:szCs w:val="24"/>
        </w:rPr>
        <w:t xml:space="preserve"> 2</w:t>
      </w:r>
      <w:r w:rsidR="00031629" w:rsidRPr="00F55017">
        <w:rPr>
          <w:rFonts w:ascii="Arial" w:hAnsi="Arial" w:cs="Arial"/>
          <w:b/>
          <w:sz w:val="24"/>
          <w:szCs w:val="24"/>
          <w:vertAlign w:val="superscript"/>
        </w:rPr>
        <w:t>ΔΕ/ΥΕ</w:t>
      </w:r>
      <w:r w:rsidRPr="00F55017">
        <w:rPr>
          <w:rFonts w:ascii="Arial" w:hAnsi="Arial" w:cs="Arial"/>
          <w:sz w:val="24"/>
          <w:szCs w:val="24"/>
        </w:rPr>
        <w:t>και να την υποβάλουν μαζί με τα απαιτούμενα δικαιολογητικά,</w:t>
      </w:r>
      <w:r w:rsidR="0087090F" w:rsidRPr="00F55017">
        <w:rPr>
          <w:rFonts w:ascii="Arial" w:hAnsi="Arial" w:cs="Arial"/>
          <w:b/>
          <w:sz w:val="24"/>
          <w:szCs w:val="24"/>
        </w:rPr>
        <w:t>είτεαυτοπροσώπως</w:t>
      </w:r>
      <w:r w:rsidR="0087090F" w:rsidRPr="00F55017">
        <w:rPr>
          <w:rFonts w:ascii="Arial" w:hAnsi="Arial" w:cs="Arial"/>
          <w:sz w:val="24"/>
          <w:szCs w:val="24"/>
        </w:rPr>
        <w:t xml:space="preserve">, είτε με άλλο εξουσιοδοτημένο από αυτούς πρόσωπο, εφόσον η εξουσιοδότηση φέρει την υπογραφή τους θεωρημένη από δημόσια αρχή, </w:t>
      </w:r>
      <w:r w:rsidR="0087090F" w:rsidRPr="00F55017">
        <w:rPr>
          <w:rFonts w:ascii="Arial" w:hAnsi="Arial" w:cs="Arial"/>
          <w:b/>
          <w:sz w:val="24"/>
          <w:szCs w:val="24"/>
        </w:rPr>
        <w:t xml:space="preserve">είτε </w:t>
      </w:r>
      <w:proofErr w:type="spellStart"/>
      <w:r w:rsidR="0087090F" w:rsidRPr="00F55017">
        <w:rPr>
          <w:rFonts w:ascii="Arial" w:hAnsi="Arial" w:cs="Arial"/>
          <w:b/>
          <w:sz w:val="24"/>
          <w:szCs w:val="24"/>
        </w:rPr>
        <w:t>ταχυδρομικάμε</w:t>
      </w:r>
      <w:proofErr w:type="spellEnd"/>
      <w:r w:rsidR="0087090F" w:rsidRPr="00F55017">
        <w:rPr>
          <w:rFonts w:ascii="Arial" w:hAnsi="Arial" w:cs="Arial"/>
          <w:b/>
          <w:sz w:val="24"/>
          <w:szCs w:val="24"/>
        </w:rPr>
        <w:t xml:space="preserve"> συστημένη επιστολή</w:t>
      </w:r>
      <w:r w:rsidR="0087090F" w:rsidRPr="00F55017">
        <w:rPr>
          <w:rFonts w:ascii="Arial" w:hAnsi="Arial" w:cs="Arial"/>
          <w:sz w:val="24"/>
          <w:szCs w:val="24"/>
        </w:rPr>
        <w:t xml:space="preserve"> στα γραφεία της υπηρεσίας μας στην ακόλουθη διεύθυνση:</w:t>
      </w:r>
    </w:p>
    <w:p w:rsidR="00031629" w:rsidRPr="00F55017" w:rsidRDefault="00031629" w:rsidP="00031629">
      <w:pPr>
        <w:spacing w:after="0" w:line="240" w:lineRule="auto"/>
        <w:ind w:left="-425"/>
        <w:jc w:val="both"/>
        <w:rPr>
          <w:rFonts w:ascii="Arial" w:hAnsi="Arial" w:cs="Arial"/>
          <w:b/>
          <w:sz w:val="24"/>
          <w:szCs w:val="24"/>
        </w:rPr>
      </w:pPr>
      <w:r w:rsidRPr="00F55017">
        <w:rPr>
          <w:rFonts w:ascii="Arial" w:hAnsi="Arial" w:cs="Arial"/>
          <w:b/>
          <w:bCs/>
          <w:sz w:val="24"/>
          <w:szCs w:val="24"/>
        </w:rPr>
        <w:t xml:space="preserve">Δήμος Μεσσήνης, Π. Πτωχού, Μεσσήνη, Τ.Κ. 24200, απευθύνοντάς την στη Διεύθυνση </w:t>
      </w:r>
      <w:proofErr w:type="spellStart"/>
      <w:r w:rsidRPr="00F55017">
        <w:rPr>
          <w:rFonts w:ascii="Arial" w:hAnsi="Arial" w:cs="Arial"/>
          <w:b/>
          <w:bCs/>
          <w:sz w:val="24"/>
          <w:szCs w:val="24"/>
        </w:rPr>
        <w:t>ΔιοικητικώνΥπηρεσιών</w:t>
      </w:r>
      <w:proofErr w:type="spellEnd"/>
      <w:r w:rsidRPr="00F55017">
        <w:rPr>
          <w:rFonts w:ascii="Arial" w:hAnsi="Arial" w:cs="Arial"/>
          <w:b/>
          <w:bCs/>
          <w:sz w:val="24"/>
          <w:szCs w:val="24"/>
        </w:rPr>
        <w:t xml:space="preserve">, υπόψη </w:t>
      </w:r>
      <w:proofErr w:type="spellStart"/>
      <w:r w:rsidRPr="00F55017">
        <w:rPr>
          <w:rFonts w:ascii="Arial" w:hAnsi="Arial" w:cs="Arial"/>
          <w:b/>
          <w:bCs/>
          <w:sz w:val="24"/>
          <w:szCs w:val="24"/>
        </w:rPr>
        <w:t>κας</w:t>
      </w:r>
      <w:proofErr w:type="spellEnd"/>
      <w:r w:rsidRPr="00F55017">
        <w:rPr>
          <w:rFonts w:ascii="Arial" w:hAnsi="Arial" w:cs="Arial"/>
          <w:b/>
          <w:bCs/>
          <w:sz w:val="24"/>
          <w:szCs w:val="24"/>
        </w:rPr>
        <w:t xml:space="preserve"> Πετροπούλου Δήμητρας (</w:t>
      </w:r>
      <w:proofErr w:type="spellStart"/>
      <w:r w:rsidRPr="00F55017">
        <w:rPr>
          <w:rFonts w:ascii="Arial" w:hAnsi="Arial" w:cs="Arial"/>
          <w:b/>
          <w:bCs/>
          <w:sz w:val="24"/>
          <w:szCs w:val="24"/>
        </w:rPr>
        <w:t>τηλ</w:t>
      </w:r>
      <w:proofErr w:type="spellEnd"/>
      <w:r w:rsidRPr="00F55017">
        <w:rPr>
          <w:rFonts w:ascii="Arial" w:hAnsi="Arial" w:cs="Arial"/>
          <w:b/>
          <w:bCs/>
          <w:sz w:val="24"/>
          <w:szCs w:val="24"/>
        </w:rPr>
        <w:t xml:space="preserve">. </w:t>
      </w:r>
      <w:proofErr w:type="spellStart"/>
      <w:r w:rsidRPr="00F55017">
        <w:rPr>
          <w:rFonts w:ascii="Arial" w:hAnsi="Arial" w:cs="Arial"/>
          <w:b/>
          <w:bCs/>
          <w:sz w:val="24"/>
          <w:szCs w:val="24"/>
        </w:rPr>
        <w:t>επικ</w:t>
      </w:r>
      <w:proofErr w:type="spellEnd"/>
      <w:r w:rsidRPr="00F55017">
        <w:rPr>
          <w:rFonts w:ascii="Arial" w:hAnsi="Arial" w:cs="Arial"/>
          <w:b/>
          <w:bCs/>
          <w:sz w:val="24"/>
          <w:szCs w:val="24"/>
        </w:rPr>
        <w:t>.: 2722 3 60111-178).</w:t>
      </w:r>
    </w:p>
    <w:p w:rsidR="00B75FFF" w:rsidRPr="00F55017" w:rsidRDefault="00B75FFF" w:rsidP="00B75FFF">
      <w:pPr>
        <w:tabs>
          <w:tab w:val="left" w:pos="-142"/>
          <w:tab w:val="left" w:pos="567"/>
        </w:tabs>
        <w:spacing w:after="0" w:line="240" w:lineRule="auto"/>
        <w:ind w:left="-426"/>
        <w:jc w:val="both"/>
        <w:rPr>
          <w:rFonts w:ascii="Arial" w:eastAsia="Times New Roman" w:hAnsi="Arial" w:cs="Arial"/>
          <w:sz w:val="24"/>
          <w:szCs w:val="24"/>
          <w:highlight w:val="yellow"/>
        </w:rPr>
      </w:pPr>
    </w:p>
    <w:p w:rsidR="0087090F" w:rsidRPr="00F55017" w:rsidRDefault="00D95B0A" w:rsidP="0087090F">
      <w:pPr>
        <w:spacing w:after="0" w:line="240" w:lineRule="auto"/>
        <w:ind w:left="-425"/>
        <w:jc w:val="both"/>
        <w:rPr>
          <w:rFonts w:ascii="Arial" w:hAnsi="Arial" w:cs="Arial"/>
          <w:sz w:val="24"/>
          <w:szCs w:val="24"/>
        </w:rPr>
      </w:pPr>
      <w:r w:rsidRPr="00F55017">
        <w:rPr>
          <w:rFonts w:ascii="Arial" w:hAnsi="Arial" w:cs="Arial"/>
          <w:sz w:val="24"/>
          <w:szCs w:val="24"/>
        </w:rPr>
        <w:t>Σ</w:t>
      </w:r>
      <w:r w:rsidR="0087090F" w:rsidRPr="00F55017">
        <w:rPr>
          <w:rFonts w:ascii="Arial" w:hAnsi="Arial" w:cs="Arial"/>
          <w:sz w:val="24"/>
          <w:szCs w:val="24"/>
        </w:rPr>
        <w:t xml:space="preserve">την περίπτωση αποστολής των αιτήσεων ταχυδρομικώς </w:t>
      </w:r>
      <w:r w:rsidR="0087090F" w:rsidRPr="00F55017">
        <w:rPr>
          <w:rFonts w:ascii="Arial" w:hAnsi="Arial" w:cs="Arial"/>
          <w:b/>
          <w:sz w:val="24"/>
          <w:szCs w:val="24"/>
        </w:rPr>
        <w:t>το εμπρόθεσμο</w:t>
      </w:r>
      <w:r w:rsidR="0087090F" w:rsidRPr="00F55017">
        <w:rPr>
          <w:rFonts w:ascii="Arial" w:hAnsi="Arial" w:cs="Arial"/>
          <w:sz w:val="24"/>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657F7D" w:rsidRPr="00F55017" w:rsidRDefault="00657F7D" w:rsidP="0087090F">
      <w:pPr>
        <w:spacing w:after="0" w:line="240" w:lineRule="auto"/>
        <w:ind w:left="-425"/>
        <w:jc w:val="both"/>
        <w:rPr>
          <w:rFonts w:ascii="Arial" w:hAnsi="Arial" w:cs="Arial"/>
          <w:b/>
          <w:sz w:val="24"/>
          <w:szCs w:val="24"/>
          <w:u w:val="single"/>
        </w:rPr>
      </w:pPr>
    </w:p>
    <w:p w:rsidR="0087090F" w:rsidRPr="00F55017" w:rsidRDefault="0087090F" w:rsidP="0087090F">
      <w:pPr>
        <w:spacing w:after="0" w:line="240" w:lineRule="auto"/>
        <w:ind w:left="-425"/>
        <w:jc w:val="both"/>
        <w:rPr>
          <w:rFonts w:ascii="Arial" w:hAnsi="Arial" w:cs="Arial"/>
          <w:sz w:val="24"/>
          <w:szCs w:val="24"/>
        </w:rPr>
      </w:pPr>
      <w:r w:rsidRPr="00F55017">
        <w:rPr>
          <w:rFonts w:ascii="Arial" w:hAnsi="Arial" w:cs="Arial"/>
          <w:b/>
          <w:sz w:val="24"/>
          <w:szCs w:val="24"/>
        </w:rPr>
        <w:t>Η αίτηση συμμετοχής επέχει θέση υπεύθυνης δήλωσης και η ευθύνη της ορθής συμπλήρωσής της είναι αποκλειστικά του υποψηφίου</w:t>
      </w:r>
      <w:r w:rsidRPr="00F55017">
        <w:rPr>
          <w:rFonts w:ascii="Arial" w:hAnsi="Arial" w:cs="Arial"/>
          <w:sz w:val="24"/>
          <w:szCs w:val="24"/>
        </w:rPr>
        <w:t xml:space="preserve">. </w:t>
      </w:r>
    </w:p>
    <w:p w:rsidR="00AC15BC" w:rsidRPr="002671A5" w:rsidRDefault="00AC15BC" w:rsidP="00D0521E">
      <w:pPr>
        <w:pStyle w:val="a3"/>
        <w:spacing w:before="120"/>
        <w:ind w:left="-426"/>
        <w:jc w:val="both"/>
        <w:rPr>
          <w:rFonts w:ascii="Arial" w:hAnsi="Arial" w:cs="Arial"/>
          <w:sz w:val="24"/>
          <w:szCs w:val="24"/>
        </w:rPr>
      </w:pPr>
      <w:r w:rsidRPr="002671A5">
        <w:rPr>
          <w:rFonts w:ascii="Arial" w:hAnsi="Arial" w:cs="Arial"/>
          <w:b/>
          <w:sz w:val="24"/>
          <w:szCs w:val="24"/>
        </w:rPr>
        <w:t xml:space="preserve">Η προθεσμία υποβολής των αιτήσεων δεν μπορεί να είναι μικρότερη των δέκα (10) ημερών </w:t>
      </w:r>
      <w:r w:rsidRPr="002671A5">
        <w:rPr>
          <w:rFonts w:ascii="Arial" w:hAnsi="Arial" w:cs="Arial"/>
          <w:b/>
          <w:bCs/>
          <w:sz w:val="24"/>
          <w:szCs w:val="24"/>
        </w:rPr>
        <w:t>(</w:t>
      </w:r>
      <w:r w:rsidR="00C04F81" w:rsidRPr="002671A5">
        <w:rPr>
          <w:rFonts w:ascii="Arial" w:hAnsi="Arial" w:cs="Arial"/>
          <w:b/>
          <w:bCs/>
          <w:sz w:val="24"/>
          <w:szCs w:val="24"/>
        </w:rPr>
        <w:t>υπολογιζόμενων</w:t>
      </w:r>
      <w:r w:rsidRPr="002671A5">
        <w:rPr>
          <w:rFonts w:ascii="Arial" w:hAnsi="Arial" w:cs="Arial"/>
          <w:b/>
          <w:bCs/>
          <w:sz w:val="24"/>
          <w:szCs w:val="24"/>
        </w:rPr>
        <w:t xml:space="preserve"> ημερολογιακά) </w:t>
      </w:r>
      <w:r w:rsidRPr="002671A5">
        <w:rPr>
          <w:rFonts w:ascii="Arial" w:hAnsi="Arial" w:cs="Arial"/>
          <w:bCs/>
          <w:sz w:val="24"/>
          <w:szCs w:val="24"/>
        </w:rPr>
        <w:t>και</w:t>
      </w:r>
      <w:r w:rsidRPr="002671A5">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w:t>
      </w:r>
      <w:r w:rsidR="00996185" w:rsidRPr="002671A5">
        <w:rPr>
          <w:rFonts w:ascii="Arial" w:hAnsi="Arial" w:cs="Arial"/>
          <w:sz w:val="24"/>
          <w:szCs w:val="24"/>
        </w:rPr>
        <w:t xml:space="preserve">της </w:t>
      </w:r>
      <w:r w:rsidR="00F479F3" w:rsidRPr="002671A5">
        <w:rPr>
          <w:rFonts w:ascii="Arial" w:eastAsia="Times New Roman" w:hAnsi="Arial" w:cs="Arial"/>
          <w:b/>
          <w:sz w:val="24"/>
          <w:szCs w:val="24"/>
        </w:rPr>
        <w:t xml:space="preserve">στο χώρο των ανακοινώσεων του δημοτικού καταστήματος του </w:t>
      </w:r>
      <w:r w:rsidR="00F479F3" w:rsidRPr="002671A5">
        <w:rPr>
          <w:rFonts w:ascii="Arial" w:hAnsi="Arial" w:cs="Arial"/>
          <w:b/>
          <w:iCs/>
          <w:sz w:val="24"/>
          <w:szCs w:val="24"/>
        </w:rPr>
        <w:t xml:space="preserve">Δήμου </w:t>
      </w:r>
      <w:proofErr w:type="spellStart"/>
      <w:r w:rsidR="00F479F3" w:rsidRPr="002671A5">
        <w:rPr>
          <w:rFonts w:ascii="Arial" w:hAnsi="Arial" w:cs="Arial"/>
          <w:b/>
          <w:iCs/>
          <w:sz w:val="24"/>
          <w:szCs w:val="24"/>
        </w:rPr>
        <w:t>Μεσσήνης</w:t>
      </w:r>
      <w:r w:rsidR="00F479F3" w:rsidRPr="002671A5">
        <w:rPr>
          <w:rFonts w:ascii="Arial" w:hAnsi="Arial" w:cs="Arial"/>
          <w:b/>
          <w:sz w:val="24"/>
          <w:szCs w:val="24"/>
        </w:rPr>
        <w:t>και</w:t>
      </w:r>
      <w:proofErr w:type="spellEnd"/>
      <w:r w:rsidR="00F479F3" w:rsidRPr="002671A5">
        <w:rPr>
          <w:rFonts w:ascii="Arial" w:hAnsi="Arial" w:cs="Arial"/>
          <w:b/>
          <w:sz w:val="24"/>
          <w:szCs w:val="24"/>
        </w:rPr>
        <w:t xml:space="preserve"> στο </w:t>
      </w:r>
      <w:r w:rsidR="005A182A">
        <w:rPr>
          <w:rFonts w:ascii="Arial" w:hAnsi="Arial" w:cs="Arial"/>
          <w:b/>
          <w:sz w:val="24"/>
          <w:szCs w:val="24"/>
        </w:rPr>
        <w:t>δια</w:t>
      </w:r>
      <w:r w:rsidR="00F479F3" w:rsidRPr="002671A5">
        <w:rPr>
          <w:rFonts w:ascii="Arial" w:hAnsi="Arial" w:cs="Arial"/>
          <w:b/>
          <w:sz w:val="24"/>
          <w:szCs w:val="24"/>
        </w:rPr>
        <w:t xml:space="preserve">δικτυακό του τόπο </w:t>
      </w:r>
      <w:r w:rsidR="00F479F3" w:rsidRPr="001452D0">
        <w:rPr>
          <w:rFonts w:ascii="Arial" w:hAnsi="Arial" w:cs="Arial"/>
          <w:b/>
          <w:bCs/>
          <w:sz w:val="24"/>
          <w:szCs w:val="24"/>
        </w:rPr>
        <w:t>(</w:t>
      </w:r>
      <w:hyperlink r:id="rId22" w:history="1">
        <w:r w:rsidR="001452D0" w:rsidRPr="001452D0">
          <w:rPr>
            <w:rStyle w:val="-"/>
            <w:rFonts w:ascii="Arial" w:hAnsi="Arial" w:cs="Arial"/>
            <w:b/>
            <w:color w:val="auto"/>
            <w:sz w:val="24"/>
            <w:szCs w:val="24"/>
            <w:u w:val="none"/>
            <w:lang w:val="en-US"/>
          </w:rPr>
          <w:t>www</w:t>
        </w:r>
        <w:r w:rsidR="001452D0" w:rsidRPr="001452D0">
          <w:rPr>
            <w:rStyle w:val="-"/>
            <w:rFonts w:ascii="Arial" w:hAnsi="Arial" w:cs="Arial"/>
            <w:b/>
            <w:color w:val="auto"/>
            <w:sz w:val="24"/>
            <w:szCs w:val="24"/>
            <w:u w:val="none"/>
          </w:rPr>
          <w:t>.</w:t>
        </w:r>
        <w:proofErr w:type="spellStart"/>
        <w:r w:rsidR="001452D0" w:rsidRPr="001452D0">
          <w:rPr>
            <w:rStyle w:val="-"/>
            <w:rFonts w:ascii="Arial" w:hAnsi="Arial" w:cs="Arial"/>
            <w:b/>
            <w:bCs/>
            <w:color w:val="auto"/>
            <w:sz w:val="24"/>
            <w:szCs w:val="24"/>
            <w:u w:val="none"/>
            <w:lang w:val="en-US"/>
          </w:rPr>
          <w:t>messini</w:t>
        </w:r>
        <w:proofErr w:type="spellEnd"/>
        <w:r w:rsidR="001452D0" w:rsidRPr="001452D0">
          <w:rPr>
            <w:rStyle w:val="-"/>
            <w:rFonts w:ascii="Arial" w:hAnsi="Arial" w:cs="Arial"/>
            <w:b/>
            <w:bCs/>
            <w:color w:val="auto"/>
            <w:sz w:val="24"/>
            <w:szCs w:val="24"/>
            <w:u w:val="none"/>
          </w:rPr>
          <w:t>.</w:t>
        </w:r>
        <w:proofErr w:type="spellStart"/>
        <w:r w:rsidR="001452D0" w:rsidRPr="001452D0">
          <w:rPr>
            <w:rStyle w:val="-"/>
            <w:rFonts w:ascii="Arial" w:hAnsi="Arial" w:cs="Arial"/>
            <w:b/>
            <w:bCs/>
            <w:color w:val="auto"/>
            <w:sz w:val="24"/>
            <w:szCs w:val="24"/>
            <w:u w:val="none"/>
          </w:rPr>
          <w:t>gr</w:t>
        </w:r>
        <w:proofErr w:type="spellEnd"/>
      </w:hyperlink>
      <w:r w:rsidR="00F479F3" w:rsidRPr="002671A5">
        <w:rPr>
          <w:rFonts w:ascii="Arial" w:hAnsi="Arial" w:cs="Arial"/>
          <w:b/>
          <w:bCs/>
          <w:sz w:val="24"/>
          <w:szCs w:val="24"/>
        </w:rPr>
        <w:t>)</w:t>
      </w:r>
      <w:r w:rsidR="00616C52" w:rsidRPr="002671A5">
        <w:rPr>
          <w:rFonts w:ascii="Arial" w:hAnsi="Arial" w:cs="Arial"/>
          <w:sz w:val="24"/>
          <w:szCs w:val="24"/>
        </w:rPr>
        <w:t>,</w:t>
      </w:r>
      <w:r w:rsidRPr="002671A5">
        <w:rPr>
          <w:rFonts w:ascii="Arial" w:hAnsi="Arial" w:cs="Arial"/>
          <w:sz w:val="24"/>
          <w:szCs w:val="24"/>
        </w:rPr>
        <w:t xml:space="preserve">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5B4C67" w:rsidRPr="00535ACB" w:rsidRDefault="00AC15BC" w:rsidP="00D0521E">
      <w:pPr>
        <w:pStyle w:val="a3"/>
        <w:spacing w:before="120"/>
        <w:ind w:left="-426"/>
        <w:jc w:val="both"/>
        <w:rPr>
          <w:rFonts w:ascii="Arial" w:hAnsi="Arial" w:cs="Arial"/>
          <w:sz w:val="24"/>
          <w:szCs w:val="24"/>
        </w:rPr>
      </w:pPr>
      <w:r w:rsidRPr="002671A5">
        <w:rPr>
          <w:rFonts w:ascii="Arial" w:hAnsi="Arial" w:cs="Arial"/>
          <w:sz w:val="24"/>
          <w:szCs w:val="24"/>
        </w:rPr>
        <w:t xml:space="preserve">Οι υποψήφιοι </w:t>
      </w:r>
      <w:r w:rsidRPr="002671A5">
        <w:rPr>
          <w:rFonts w:ascii="Arial" w:hAnsi="Arial" w:cs="Arial"/>
          <w:b/>
          <w:bCs/>
          <w:sz w:val="24"/>
          <w:szCs w:val="24"/>
        </w:rPr>
        <w:t>μπορούν να αναζητήσουν τα έντυπα</w:t>
      </w:r>
      <w:r w:rsidRPr="002671A5">
        <w:rPr>
          <w:rFonts w:ascii="Arial" w:hAnsi="Arial" w:cs="Arial"/>
          <w:sz w:val="24"/>
          <w:szCs w:val="24"/>
        </w:rPr>
        <w:t xml:space="preserve"> των αιτήσεων:</w:t>
      </w:r>
      <w:r w:rsidR="00F72D4F" w:rsidRPr="00D54BCD">
        <w:rPr>
          <w:rFonts w:ascii="Arial" w:hAnsi="Arial" w:cs="Arial"/>
          <w:b/>
          <w:bCs/>
          <w:sz w:val="24"/>
          <w:szCs w:val="24"/>
        </w:rPr>
        <w:t>α)</w:t>
      </w:r>
      <w:r w:rsidR="00F72D4F" w:rsidRPr="00D54BCD">
        <w:rPr>
          <w:rFonts w:ascii="Arial" w:hAnsi="Arial" w:cs="Arial"/>
          <w:sz w:val="24"/>
          <w:szCs w:val="24"/>
        </w:rPr>
        <w:t xml:space="preserve"> στην υπηρ</w:t>
      </w:r>
      <w:r w:rsidR="00F17F2C" w:rsidRPr="00D54BCD">
        <w:rPr>
          <w:rFonts w:ascii="Arial" w:hAnsi="Arial" w:cs="Arial"/>
          <w:sz w:val="24"/>
          <w:szCs w:val="24"/>
        </w:rPr>
        <w:t>εσία μας στην ανωτέρω διεύθυνση,</w:t>
      </w:r>
      <w:r w:rsidR="00F72D4F" w:rsidRPr="00D54BCD">
        <w:rPr>
          <w:rFonts w:ascii="Arial" w:hAnsi="Arial" w:cs="Arial"/>
          <w:b/>
          <w:bCs/>
          <w:sz w:val="24"/>
          <w:szCs w:val="24"/>
        </w:rPr>
        <w:t>β)</w:t>
      </w:r>
      <w:r w:rsidRPr="00D54BCD">
        <w:rPr>
          <w:rFonts w:ascii="Arial" w:hAnsi="Arial" w:cs="Arial"/>
          <w:sz w:val="24"/>
          <w:szCs w:val="24"/>
        </w:rPr>
        <w:t xml:space="preserve"> στο δικτυακό τόπο του ΑΣΕΠ </w:t>
      </w:r>
      <w:r w:rsidRPr="00D54BCD">
        <w:rPr>
          <w:rFonts w:ascii="Arial" w:hAnsi="Arial" w:cs="Arial"/>
          <w:b/>
          <w:sz w:val="24"/>
          <w:szCs w:val="24"/>
        </w:rPr>
        <w:t>(</w:t>
      </w:r>
      <w:hyperlink r:id="rId23" w:history="1">
        <w:r w:rsidR="005B4C67" w:rsidRPr="00D54BCD">
          <w:rPr>
            <w:rStyle w:val="-"/>
            <w:rFonts w:ascii="Arial" w:hAnsi="Arial" w:cs="Arial"/>
            <w:b/>
            <w:color w:val="auto"/>
            <w:sz w:val="24"/>
            <w:szCs w:val="24"/>
            <w:u w:val="none"/>
            <w:lang w:val="en-US"/>
          </w:rPr>
          <w:t>www</w:t>
        </w:r>
        <w:r w:rsidR="005B4C67" w:rsidRPr="00D54BCD">
          <w:rPr>
            <w:rStyle w:val="-"/>
            <w:rFonts w:ascii="Arial" w:hAnsi="Arial" w:cs="Arial"/>
            <w:b/>
            <w:color w:val="auto"/>
            <w:sz w:val="24"/>
            <w:szCs w:val="24"/>
            <w:u w:val="none"/>
          </w:rPr>
          <w:t>.</w:t>
        </w:r>
        <w:r w:rsidR="005B4C67" w:rsidRPr="00D54BCD">
          <w:rPr>
            <w:rStyle w:val="-"/>
            <w:rFonts w:ascii="Arial" w:hAnsi="Arial" w:cs="Arial"/>
            <w:b/>
            <w:color w:val="auto"/>
            <w:sz w:val="24"/>
            <w:szCs w:val="24"/>
            <w:u w:val="none"/>
            <w:lang w:val="en-US"/>
          </w:rPr>
          <w:t>asep</w:t>
        </w:r>
        <w:r w:rsidR="005B4C67" w:rsidRPr="00D54BCD">
          <w:rPr>
            <w:rStyle w:val="-"/>
            <w:rFonts w:ascii="Arial" w:hAnsi="Arial" w:cs="Arial"/>
            <w:b/>
            <w:color w:val="auto"/>
            <w:sz w:val="24"/>
            <w:szCs w:val="24"/>
            <w:u w:val="none"/>
          </w:rPr>
          <w:t>.</w:t>
        </w:r>
        <w:r w:rsidR="005B4C67" w:rsidRPr="00D54BCD">
          <w:rPr>
            <w:rStyle w:val="-"/>
            <w:rFonts w:ascii="Arial" w:hAnsi="Arial" w:cs="Arial"/>
            <w:b/>
            <w:color w:val="auto"/>
            <w:sz w:val="24"/>
            <w:szCs w:val="24"/>
            <w:u w:val="none"/>
            <w:lang w:val="en-US"/>
          </w:rPr>
          <w:t>gr</w:t>
        </w:r>
      </w:hyperlink>
      <w:r w:rsidRPr="00D54BCD">
        <w:rPr>
          <w:rFonts w:ascii="Arial" w:hAnsi="Arial" w:cs="Arial"/>
          <w:b/>
          <w:sz w:val="24"/>
          <w:szCs w:val="24"/>
        </w:rPr>
        <w:t>)</w:t>
      </w:r>
      <w:r w:rsidR="00D54BCD">
        <w:rPr>
          <w:rFonts w:ascii="Arial" w:hAnsi="Arial" w:cs="Arial"/>
          <w:b/>
          <w:bCs/>
          <w:szCs w:val="24"/>
        </w:rPr>
        <w:t>β)</w:t>
      </w:r>
      <w:r w:rsidR="00D54BCD">
        <w:rPr>
          <w:rFonts w:ascii="Arial" w:hAnsi="Arial" w:cs="Arial"/>
          <w:szCs w:val="24"/>
        </w:rPr>
        <w:t xml:space="preserve"> στο δικτυακό τόπο του ΑΣΕΠ </w:t>
      </w:r>
      <w:r w:rsidR="00D54BCD" w:rsidRPr="00535ACB">
        <w:rPr>
          <w:rFonts w:ascii="Arial" w:hAnsi="Arial" w:cs="Arial"/>
          <w:sz w:val="24"/>
          <w:szCs w:val="24"/>
        </w:rPr>
        <w:t>(</w:t>
      </w:r>
      <w:r w:rsidR="00D54BCD" w:rsidRPr="00535ACB">
        <w:rPr>
          <w:rFonts w:ascii="Arial" w:hAnsi="Arial" w:cs="Arial"/>
          <w:sz w:val="24"/>
          <w:szCs w:val="24"/>
          <w:lang w:val="en-US"/>
        </w:rPr>
        <w:t>www</w:t>
      </w:r>
      <w:r w:rsidR="00D54BCD" w:rsidRPr="00535ACB">
        <w:rPr>
          <w:rFonts w:ascii="Arial" w:hAnsi="Arial" w:cs="Arial"/>
          <w:sz w:val="24"/>
          <w:szCs w:val="24"/>
        </w:rPr>
        <w:t>.</w:t>
      </w:r>
      <w:r w:rsidR="00D54BCD" w:rsidRPr="00535ACB">
        <w:rPr>
          <w:rFonts w:ascii="Arial" w:hAnsi="Arial" w:cs="Arial"/>
          <w:sz w:val="24"/>
          <w:szCs w:val="24"/>
          <w:lang w:val="en-US"/>
        </w:rPr>
        <w:t>asep</w:t>
      </w:r>
      <w:r w:rsidR="00D54BCD" w:rsidRPr="00535ACB">
        <w:rPr>
          <w:rFonts w:ascii="Arial" w:hAnsi="Arial" w:cs="Arial"/>
          <w:sz w:val="24"/>
          <w:szCs w:val="24"/>
        </w:rPr>
        <w:t>.</w:t>
      </w:r>
      <w:r w:rsidR="00D54BCD" w:rsidRPr="00535ACB">
        <w:rPr>
          <w:rFonts w:ascii="Arial" w:hAnsi="Arial" w:cs="Arial"/>
          <w:sz w:val="24"/>
          <w:szCs w:val="24"/>
          <w:lang w:val="en-US"/>
        </w:rPr>
        <w:t>gr</w:t>
      </w:r>
      <w:r w:rsidR="00D54BCD" w:rsidRPr="00535ACB">
        <w:rPr>
          <w:rFonts w:ascii="Arial" w:hAnsi="Arial" w:cs="Arial"/>
          <w:sz w:val="24"/>
          <w:szCs w:val="24"/>
        </w:rPr>
        <w:t xml:space="preserve">) και συγκεκριμένα ακολουθώντας την διαδρομή: </w:t>
      </w:r>
      <w:r w:rsidR="00D54BCD" w:rsidRPr="00535ACB">
        <w:rPr>
          <w:rFonts w:ascii="Arial" w:hAnsi="Arial" w:cs="Arial"/>
          <w:b/>
          <w:sz w:val="24"/>
          <w:szCs w:val="24"/>
        </w:rPr>
        <w:t>Ενημερωτική Πύλη</w:t>
      </w:r>
      <w:r w:rsidR="00D54BCD" w:rsidRPr="00535ACB">
        <w:rPr>
          <w:rFonts w:ascii="Arial" w:hAnsi="Arial" w:cs="Arial"/>
          <w:b/>
          <w:bCs/>
          <w:sz w:val="24"/>
          <w:szCs w:val="24"/>
        </w:rPr>
        <w:sym w:font="Wingdings" w:char="F0E0"/>
      </w:r>
      <w:r w:rsidR="00D54BCD" w:rsidRPr="00535ACB">
        <w:rPr>
          <w:rFonts w:ascii="Arial" w:hAnsi="Arial" w:cs="Arial"/>
          <w:b/>
          <w:bCs/>
          <w:sz w:val="24"/>
          <w:szCs w:val="24"/>
        </w:rPr>
        <w:t xml:space="preserve"> Πολίτες </w:t>
      </w:r>
      <w:r w:rsidR="00D54BCD" w:rsidRPr="00535ACB">
        <w:rPr>
          <w:rFonts w:ascii="Arial" w:hAnsi="Arial" w:cs="Arial"/>
          <w:b/>
          <w:bCs/>
          <w:sz w:val="24"/>
          <w:szCs w:val="24"/>
        </w:rPr>
        <w:sym w:font="Wingdings" w:char="F0E0"/>
      </w:r>
      <w:r w:rsidR="00D54BCD" w:rsidRPr="00535ACB">
        <w:rPr>
          <w:rFonts w:ascii="Arial" w:hAnsi="Arial" w:cs="Arial"/>
          <w:b/>
          <w:bCs/>
          <w:sz w:val="24"/>
          <w:szCs w:val="24"/>
        </w:rPr>
        <w:t xml:space="preserve"> Έντυπα – Διαδικασίες </w:t>
      </w:r>
      <w:r w:rsidR="00D54BCD" w:rsidRPr="00535ACB">
        <w:rPr>
          <w:rFonts w:ascii="Arial" w:hAnsi="Arial" w:cs="Arial"/>
          <w:b/>
          <w:bCs/>
          <w:sz w:val="24"/>
          <w:szCs w:val="24"/>
        </w:rPr>
        <w:sym w:font="Wingdings" w:char="F0E0"/>
      </w:r>
      <w:r w:rsidR="00D54BCD" w:rsidRPr="00535ACB">
        <w:rPr>
          <w:rFonts w:ascii="Arial" w:hAnsi="Arial" w:cs="Arial"/>
          <w:b/>
          <w:bCs/>
          <w:sz w:val="24"/>
          <w:szCs w:val="24"/>
        </w:rPr>
        <w:t xml:space="preserve"> Διαγωνισμών Φορέων-Ορισμένου Χρόνου (ΣΟΧ) </w:t>
      </w:r>
      <w:r w:rsidR="00D54BCD" w:rsidRPr="00535ACB">
        <w:rPr>
          <w:rFonts w:ascii="Arial" w:hAnsi="Arial" w:cs="Arial"/>
          <w:b/>
          <w:bCs/>
          <w:sz w:val="24"/>
          <w:szCs w:val="24"/>
        </w:rPr>
        <w:sym w:font="Wingdings" w:char="F0E0"/>
      </w:r>
      <w:r w:rsidR="00D54BCD" w:rsidRPr="00535ACB">
        <w:rPr>
          <w:rFonts w:ascii="Arial" w:hAnsi="Arial" w:cs="Arial"/>
          <w:b/>
          <w:sz w:val="24"/>
          <w:szCs w:val="24"/>
        </w:rPr>
        <w:t>Έντυπα</w:t>
      </w:r>
      <w:r w:rsidR="00D54BCD" w:rsidRPr="00535ACB">
        <w:rPr>
          <w:rFonts w:ascii="Arial" w:hAnsi="Arial" w:cs="Arial"/>
          <w:b/>
          <w:bCs/>
          <w:sz w:val="24"/>
          <w:szCs w:val="24"/>
        </w:rPr>
        <w:t>, γ)</w:t>
      </w:r>
      <w:r w:rsidR="00D54BCD" w:rsidRPr="00535ACB">
        <w:rPr>
          <w:rFonts w:ascii="Arial" w:hAnsi="Arial" w:cs="Arial"/>
          <w:sz w:val="24"/>
          <w:szCs w:val="24"/>
        </w:rPr>
        <w:t xml:space="preserve"> στα κατά τόπους Κέντρα Εξυπηρέτησης Πολιτών (ΚΕΠ)</w:t>
      </w:r>
      <w:r w:rsidR="00D54BCD" w:rsidRPr="00535ACB">
        <w:rPr>
          <w:rFonts w:ascii="Arial" w:hAnsi="Arial" w:cs="Arial"/>
          <w:bCs/>
          <w:sz w:val="24"/>
          <w:szCs w:val="24"/>
        </w:rPr>
        <w:t>.</w:t>
      </w:r>
    </w:p>
    <w:p w:rsidR="00745524" w:rsidRDefault="00745524" w:rsidP="00D0521E">
      <w:pPr>
        <w:pStyle w:val="a3"/>
        <w:tabs>
          <w:tab w:val="left" w:pos="567"/>
        </w:tabs>
        <w:ind w:left="-426"/>
        <w:rPr>
          <w:rFonts w:ascii="Arial" w:hAnsi="Arial" w:cs="Arial"/>
          <w:b/>
          <w:sz w:val="24"/>
          <w:szCs w:val="24"/>
          <w:u w:val="single"/>
        </w:rPr>
      </w:pPr>
    </w:p>
    <w:p w:rsidR="00AC15BC" w:rsidRPr="002671A5" w:rsidRDefault="00AC15BC" w:rsidP="00D0521E">
      <w:pPr>
        <w:pStyle w:val="a3"/>
        <w:tabs>
          <w:tab w:val="left" w:pos="567"/>
        </w:tabs>
        <w:ind w:left="-426"/>
        <w:rPr>
          <w:rFonts w:ascii="Arial" w:hAnsi="Arial" w:cs="Arial"/>
          <w:b/>
          <w:sz w:val="24"/>
          <w:szCs w:val="24"/>
          <w:u w:val="single"/>
        </w:rPr>
      </w:pPr>
      <w:r w:rsidRPr="002671A5">
        <w:rPr>
          <w:rFonts w:ascii="Arial" w:hAnsi="Arial" w:cs="Arial"/>
          <w:b/>
          <w:sz w:val="24"/>
          <w:szCs w:val="24"/>
          <w:u w:val="single"/>
        </w:rPr>
        <w:lastRenderedPageBreak/>
        <w:t>ΚΕΦΑΛΑΙΟ ΤΡΙΤΟ:  Κατάταξη υποψηφίων</w:t>
      </w:r>
    </w:p>
    <w:p w:rsidR="00AC15BC" w:rsidRPr="002671A5" w:rsidRDefault="00AC15BC" w:rsidP="00D0521E">
      <w:pPr>
        <w:pStyle w:val="a9"/>
        <w:spacing w:before="60" w:line="240" w:lineRule="auto"/>
        <w:ind w:left="-426"/>
        <w:rPr>
          <w:rFonts w:ascii="Arial" w:hAnsi="Arial" w:cs="Arial"/>
          <w:sz w:val="24"/>
          <w:szCs w:val="24"/>
        </w:rPr>
      </w:pPr>
      <w:r w:rsidRPr="002671A5">
        <w:rPr>
          <w:rFonts w:ascii="Arial" w:hAnsi="Arial" w:cs="Arial"/>
          <w:sz w:val="24"/>
          <w:szCs w:val="24"/>
        </w:rPr>
        <w:t xml:space="preserve">Αφού η υπηρεσία μας επεξεργαστεί τις αιτήσεις των υποψηφίων, τους κατατάσσει σε πίνακες κατάταξης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2671A5">
        <w:rPr>
          <w:rFonts w:ascii="Arial" w:hAnsi="Arial" w:cs="Arial"/>
          <w:b/>
          <w:sz w:val="24"/>
          <w:szCs w:val="24"/>
        </w:rPr>
        <w:t>κατάταξη</w:t>
      </w:r>
      <w:r w:rsidRPr="002671A5">
        <w:rPr>
          <w:rFonts w:ascii="Arial" w:hAnsi="Arial" w:cs="Arial"/>
          <w:sz w:val="24"/>
          <w:szCs w:val="24"/>
        </w:rPr>
        <w:t xml:space="preserve"> των υποψηφίων, βάσει της οποίας θα γίνει η </w:t>
      </w:r>
      <w:r w:rsidRPr="002671A5">
        <w:rPr>
          <w:rFonts w:ascii="Arial" w:hAnsi="Arial" w:cs="Arial"/>
          <w:b/>
          <w:sz w:val="24"/>
          <w:szCs w:val="24"/>
        </w:rPr>
        <w:t>τελική επιλογή</w:t>
      </w:r>
      <w:r w:rsidRPr="002671A5">
        <w:rPr>
          <w:rFonts w:ascii="Arial" w:hAnsi="Arial" w:cs="Arial"/>
          <w:sz w:val="24"/>
          <w:szCs w:val="24"/>
        </w:rPr>
        <w:t xml:space="preserve"> για την πρόσληψη με σύμβαση εργασίας ορισμένου χρόνου, πραγματοποιείται ως εξής: </w:t>
      </w:r>
    </w:p>
    <w:p w:rsidR="00AC15BC" w:rsidRPr="002671A5" w:rsidRDefault="00AC15BC" w:rsidP="00D0521E">
      <w:pPr>
        <w:pStyle w:val="a9"/>
        <w:spacing w:line="240" w:lineRule="auto"/>
        <w:ind w:left="-426"/>
        <w:rPr>
          <w:rFonts w:ascii="Arial" w:hAnsi="Arial" w:cs="Arial"/>
          <w:sz w:val="24"/>
          <w:szCs w:val="24"/>
        </w:rPr>
      </w:pPr>
      <w:r w:rsidRPr="002671A5">
        <w:rPr>
          <w:rFonts w:ascii="Arial" w:hAnsi="Arial" w:cs="Arial"/>
          <w:b/>
          <w:sz w:val="24"/>
          <w:szCs w:val="24"/>
        </w:rPr>
        <w:t>1.Προηγούνται</w:t>
      </w:r>
      <w:r w:rsidRPr="002671A5">
        <w:rPr>
          <w:rFonts w:ascii="Arial" w:hAnsi="Arial" w:cs="Arial"/>
          <w:sz w:val="24"/>
          <w:szCs w:val="24"/>
        </w:rPr>
        <w:t xml:space="preserve"> στην κατάταξη οι υποψήφιοι που διαθέτουν τα </w:t>
      </w:r>
      <w:r w:rsidRPr="002671A5">
        <w:rPr>
          <w:rFonts w:ascii="Arial" w:hAnsi="Arial" w:cs="Arial"/>
          <w:b/>
          <w:sz w:val="24"/>
          <w:szCs w:val="24"/>
        </w:rPr>
        <w:t>κύρια προσόντα</w:t>
      </w:r>
      <w:r w:rsidRPr="002671A5">
        <w:rPr>
          <w:rFonts w:ascii="Arial" w:hAnsi="Arial" w:cs="Arial"/>
          <w:sz w:val="24"/>
          <w:szCs w:val="24"/>
        </w:rPr>
        <w:t xml:space="preserve"> της ειδικότητας και ακολουθούν οι έχοντες τα επικουρικά </w:t>
      </w:r>
      <w:r w:rsidRPr="002671A5">
        <w:rPr>
          <w:rFonts w:ascii="Arial" w:hAnsi="Arial" w:cs="Arial"/>
          <w:i/>
          <w:sz w:val="24"/>
          <w:szCs w:val="24"/>
        </w:rPr>
        <w:t xml:space="preserve">(Α΄, Β΄ επικουρίας </w:t>
      </w:r>
      <w:proofErr w:type="spellStart"/>
      <w:r w:rsidRPr="002671A5">
        <w:rPr>
          <w:rFonts w:ascii="Arial" w:hAnsi="Arial" w:cs="Arial"/>
          <w:i/>
          <w:sz w:val="24"/>
          <w:szCs w:val="24"/>
        </w:rPr>
        <w:t>κ.ο.κ</w:t>
      </w:r>
      <w:proofErr w:type="spellEnd"/>
      <w:r w:rsidRPr="002671A5">
        <w:rPr>
          <w:rFonts w:ascii="Arial" w:hAnsi="Arial" w:cs="Arial"/>
          <w:i/>
          <w:sz w:val="24"/>
          <w:szCs w:val="24"/>
        </w:rPr>
        <w:t>.)</w:t>
      </w:r>
      <w:r w:rsidRPr="002671A5">
        <w:rPr>
          <w:rFonts w:ascii="Arial" w:hAnsi="Arial" w:cs="Arial"/>
          <w:sz w:val="24"/>
          <w:szCs w:val="24"/>
        </w:rPr>
        <w:t xml:space="preserve">. </w:t>
      </w:r>
    </w:p>
    <w:p w:rsidR="00AC15BC" w:rsidRPr="002671A5" w:rsidRDefault="00AC15BC" w:rsidP="00D0521E">
      <w:pPr>
        <w:pStyle w:val="a9"/>
        <w:spacing w:line="240" w:lineRule="auto"/>
        <w:ind w:left="-426"/>
        <w:rPr>
          <w:rFonts w:ascii="Arial" w:hAnsi="Arial" w:cs="Arial"/>
          <w:sz w:val="24"/>
          <w:szCs w:val="24"/>
        </w:rPr>
      </w:pPr>
      <w:r w:rsidRPr="002671A5">
        <w:rPr>
          <w:rFonts w:ascii="Arial" w:hAnsi="Arial" w:cs="Arial"/>
          <w:b/>
          <w:sz w:val="24"/>
          <w:szCs w:val="24"/>
        </w:rPr>
        <w:t>2.</w:t>
      </w:r>
      <w:r w:rsidRPr="002671A5">
        <w:rPr>
          <w:rFonts w:ascii="Arial" w:hAnsi="Arial" w:cs="Arial"/>
          <w:sz w:val="24"/>
          <w:szCs w:val="24"/>
        </w:rPr>
        <w:t xml:space="preserve"> Η κατάταξη μεταξύ των υποψηφίων που έχουν τα ίδια προσόντα </w:t>
      </w:r>
      <w:r w:rsidRPr="002671A5">
        <w:rPr>
          <w:rFonts w:ascii="Arial" w:hAnsi="Arial" w:cs="Arial"/>
          <w:i/>
          <w:sz w:val="24"/>
          <w:szCs w:val="24"/>
        </w:rPr>
        <w:t>(κύρια ή επικουρικά)</w:t>
      </w:r>
      <w:r w:rsidRPr="002671A5">
        <w:rPr>
          <w:rFonts w:ascii="Arial" w:hAnsi="Arial" w:cs="Arial"/>
          <w:sz w:val="24"/>
          <w:szCs w:val="24"/>
        </w:rPr>
        <w:t xml:space="preserve"> γίνεται κατά φθίνουσα σειρά με βάση τη </w:t>
      </w:r>
      <w:r w:rsidRPr="002671A5">
        <w:rPr>
          <w:rFonts w:ascii="Arial" w:hAnsi="Arial" w:cs="Arial"/>
          <w:b/>
          <w:sz w:val="24"/>
          <w:szCs w:val="24"/>
        </w:rPr>
        <w:t>συνολική βαθμολογία</w:t>
      </w:r>
      <w:r w:rsidRPr="002671A5">
        <w:rPr>
          <w:rFonts w:ascii="Arial" w:hAnsi="Arial" w:cs="Arial"/>
          <w:sz w:val="24"/>
          <w:szCs w:val="24"/>
        </w:rPr>
        <w:t xml:space="preserve"> που συγκεντρώνουν από τα βαθμολογούμενα κριτήρια κατάταξης </w:t>
      </w:r>
      <w:r w:rsidRPr="002671A5">
        <w:rPr>
          <w:rFonts w:ascii="Arial" w:hAnsi="Arial" w:cs="Arial"/>
          <w:i/>
          <w:sz w:val="24"/>
          <w:szCs w:val="24"/>
        </w:rPr>
        <w:t xml:space="preserve">(χρόνος ανεργίας, </w:t>
      </w:r>
      <w:proofErr w:type="spellStart"/>
      <w:r w:rsidRPr="002671A5">
        <w:rPr>
          <w:rFonts w:ascii="Arial" w:hAnsi="Arial" w:cs="Arial"/>
          <w:i/>
          <w:sz w:val="24"/>
          <w:szCs w:val="24"/>
        </w:rPr>
        <w:t>πολυτεκνική</w:t>
      </w:r>
      <w:proofErr w:type="spellEnd"/>
      <w:r w:rsidRPr="002671A5">
        <w:rPr>
          <w:rFonts w:ascii="Arial" w:hAnsi="Arial" w:cs="Arial"/>
          <w:i/>
          <w:sz w:val="24"/>
          <w:szCs w:val="24"/>
        </w:rPr>
        <w:t xml:space="preserve"> ιδιότητα, </w:t>
      </w:r>
      <w:proofErr w:type="spellStart"/>
      <w:r w:rsidRPr="002671A5">
        <w:rPr>
          <w:rFonts w:ascii="Arial" w:hAnsi="Arial" w:cs="Arial"/>
          <w:i/>
          <w:sz w:val="24"/>
          <w:szCs w:val="24"/>
        </w:rPr>
        <w:t>τριτεκνική</w:t>
      </w:r>
      <w:proofErr w:type="spellEnd"/>
      <w:r w:rsidRPr="002671A5">
        <w:rPr>
          <w:rFonts w:ascii="Arial" w:hAnsi="Arial" w:cs="Arial"/>
          <w:i/>
          <w:sz w:val="24"/>
          <w:szCs w:val="24"/>
        </w:rPr>
        <w:t xml:space="preserve"> ιδιότητα, </w:t>
      </w:r>
      <w:proofErr w:type="spellStart"/>
      <w:r w:rsidRPr="002671A5">
        <w:rPr>
          <w:rFonts w:ascii="Arial" w:hAnsi="Arial" w:cs="Arial"/>
          <w:i/>
          <w:sz w:val="24"/>
          <w:szCs w:val="24"/>
        </w:rPr>
        <w:t>μονογονεϊκή</w:t>
      </w:r>
      <w:proofErr w:type="spellEnd"/>
      <w:r w:rsidRPr="002671A5">
        <w:rPr>
          <w:rFonts w:ascii="Arial" w:hAnsi="Arial" w:cs="Arial"/>
          <w:i/>
          <w:sz w:val="24"/>
          <w:szCs w:val="24"/>
        </w:rPr>
        <w:t xml:space="preserve">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proofErr w:type="spellStart"/>
      <w:r w:rsidRPr="002671A5">
        <w:rPr>
          <w:rFonts w:ascii="Arial" w:hAnsi="Arial" w:cs="Arial"/>
          <w:i/>
          <w:sz w:val="24"/>
          <w:szCs w:val="24"/>
          <w:lang w:val="en-US"/>
        </w:rPr>
        <w:t>integratedmaster</w:t>
      </w:r>
      <w:proofErr w:type="spellEnd"/>
      <w:r w:rsidRPr="002671A5">
        <w:rPr>
          <w:rFonts w:ascii="Arial" w:hAnsi="Arial" w:cs="Arial"/>
          <w:i/>
          <w:sz w:val="24"/>
          <w:szCs w:val="24"/>
        </w:rPr>
        <w:t>), δεύτερος τίτλος σπουδών, εμπειρία, αναπηρία υποψηφίου, αναπηρία συγγενικού ατόμου)</w:t>
      </w:r>
      <w:r w:rsidRPr="002671A5">
        <w:rPr>
          <w:rFonts w:ascii="Arial" w:hAnsi="Arial" w:cs="Arial"/>
          <w:sz w:val="24"/>
          <w:szCs w:val="24"/>
        </w:rPr>
        <w:t>.</w:t>
      </w:r>
    </w:p>
    <w:p w:rsidR="00251078" w:rsidRPr="002671A5" w:rsidRDefault="00AC15BC" w:rsidP="00D0521E">
      <w:pPr>
        <w:pStyle w:val="a9"/>
        <w:spacing w:line="240" w:lineRule="auto"/>
        <w:ind w:left="-426"/>
        <w:rPr>
          <w:rFonts w:ascii="Arial" w:hAnsi="Arial" w:cs="Arial"/>
          <w:sz w:val="24"/>
          <w:szCs w:val="24"/>
        </w:rPr>
      </w:pPr>
      <w:r w:rsidRPr="002671A5">
        <w:rPr>
          <w:rFonts w:ascii="Arial" w:hAnsi="Arial" w:cs="Arial"/>
          <w:b/>
          <w:sz w:val="24"/>
          <w:szCs w:val="24"/>
        </w:rPr>
        <w:t>3.</w:t>
      </w:r>
      <w:r w:rsidRPr="002671A5">
        <w:rPr>
          <w:rFonts w:ascii="Arial" w:hAnsi="Arial" w:cs="Arial"/>
          <w:sz w:val="24"/>
          <w:szCs w:val="24"/>
        </w:rPr>
        <w:t xml:space="preserve"> Στην περίπτωση </w:t>
      </w:r>
      <w:r w:rsidRPr="002671A5">
        <w:rPr>
          <w:rFonts w:ascii="Arial" w:hAnsi="Arial" w:cs="Arial"/>
          <w:b/>
          <w:sz w:val="24"/>
          <w:szCs w:val="24"/>
        </w:rPr>
        <w:t>ισοβαθμίας</w:t>
      </w:r>
      <w:r w:rsidRPr="002671A5">
        <w:rPr>
          <w:rFonts w:ascii="Arial" w:hAnsi="Arial"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2671A5">
        <w:rPr>
          <w:rFonts w:ascii="Arial" w:hAnsi="Arial" w:cs="Arial"/>
          <w:i/>
          <w:sz w:val="24"/>
          <w:szCs w:val="24"/>
        </w:rPr>
        <w:t>(χρόνος ανεργίας)</w:t>
      </w:r>
      <w:r w:rsidRPr="002671A5">
        <w:rPr>
          <w:rFonts w:ascii="Arial" w:hAnsi="Arial" w:cs="Arial"/>
          <w:sz w:val="24"/>
          <w:szCs w:val="24"/>
        </w:rPr>
        <w:t xml:space="preserve"> και, αν αυτές συμπίπτουν, αυτός που έχει τις περισσότερες μονάδες στο δεύτερο κριτήριο </w:t>
      </w:r>
      <w:r w:rsidRPr="002671A5">
        <w:rPr>
          <w:rFonts w:ascii="Arial" w:hAnsi="Arial" w:cs="Arial"/>
          <w:i/>
          <w:sz w:val="24"/>
          <w:szCs w:val="24"/>
        </w:rPr>
        <w:t>(πολύτεκνος γονέας και τέκνο πολύτεκνης οικογένειας)</w:t>
      </w:r>
      <w:r w:rsidRPr="002671A5">
        <w:rPr>
          <w:rFonts w:ascii="Arial" w:hAnsi="Arial" w:cs="Arial"/>
          <w:sz w:val="24"/>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rsidR="00923DC6" w:rsidRPr="00A10D5F" w:rsidRDefault="00130E7E" w:rsidP="001452D0">
      <w:pPr>
        <w:pStyle w:val="a3"/>
        <w:tabs>
          <w:tab w:val="left" w:pos="567"/>
        </w:tabs>
        <w:ind w:left="-426" w:right="184"/>
        <w:rPr>
          <w:rFonts w:ascii="Arial" w:hAnsi="Arial" w:cs="Arial"/>
          <w:b/>
          <w:color w:val="FF0000"/>
          <w:sz w:val="24"/>
          <w:szCs w:val="24"/>
          <w:u w:val="single"/>
        </w:rPr>
      </w:pPr>
      <w:r w:rsidRPr="00130E7E">
        <w:rPr>
          <w:noProof/>
          <w:lang w:eastAsia="el-GR"/>
        </w:rPr>
        <w:pict>
          <v:shapetype id="_x0000_t202" coordsize="21600,21600" o:spt="202" path="m,l,21600r21600,l21600,xe">
            <v:stroke joinstyle="miter"/>
            <v:path gradientshapeok="t" o:connecttype="rect"/>
          </v:shapetype>
          <v:shape id="Πλαίσιο κειμένου 1" o:spid="_x0000_s1026" type="#_x0000_t202" style="position:absolute;left:0;text-align:left;margin-left:-29.25pt;margin-top:27.55pt;width:483.35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" filled="f" strokeweight=".5pt">
            <v:textbox>
              <w:txbxContent>
                <w:p w:rsidR="00E7780C" w:rsidRPr="009F4210" w:rsidRDefault="00E7780C" w:rsidP="001452D0">
                  <w:pPr>
                    <w:tabs>
                      <w:tab w:val="left" w:pos="-284"/>
                    </w:tabs>
                    <w:autoSpaceDE w:val="0"/>
                    <w:autoSpaceDN w:val="0"/>
                    <w:adjustRightInd w:val="0"/>
                    <w:spacing w:after="120" w:line="240" w:lineRule="auto"/>
                    <w:ind w:right="1"/>
                    <w:jc w:val="both"/>
                    <w:rPr>
                      <w:rFonts w:ascii="Arial" w:hAnsi="Arial" w:cs="Arial"/>
                      <w:b/>
                      <w:bCs/>
                      <w:sz w:val="24"/>
                      <w:szCs w:val="24"/>
                    </w:rPr>
                  </w:pPr>
                  <w:r w:rsidRPr="00970AA2">
                    <w:rPr>
                      <w:rFonts w:ascii="Arial" w:hAnsi="Arial" w:cs="Arial"/>
                      <w:b/>
                      <w:bCs/>
                      <w:sz w:val="24"/>
                      <w:szCs w:val="24"/>
                    </w:rPr>
                    <w:t xml:space="preserve">Προτάσσονται </w:t>
                  </w:r>
                  <w:r w:rsidRPr="00970AA2">
                    <w:rPr>
                      <w:rFonts w:ascii="Arial" w:hAnsi="Arial" w:cs="Arial"/>
                      <w:sz w:val="24"/>
                      <w:szCs w:val="24"/>
                    </w:rPr>
                    <w:t xml:space="preserve">των λοιπών υποψηφίων, </w:t>
                  </w:r>
                  <w:r w:rsidRPr="00970AA2">
                    <w:rPr>
                      <w:rFonts w:ascii="Arial" w:hAnsi="Arial" w:cs="Arial"/>
                      <w:b/>
                      <w:sz w:val="24"/>
                      <w:szCs w:val="24"/>
                    </w:rPr>
                    <w:t>που ανήκουν στον ίδιο πίνακα προσόντων</w:t>
                  </w:r>
                  <w:r w:rsidRPr="00970AA2">
                    <w:rPr>
                      <w:rFonts w:ascii="Arial" w:hAnsi="Arial" w:cs="Arial"/>
                      <w:sz w:val="24"/>
                      <w:szCs w:val="24"/>
                    </w:rPr>
                    <w:t xml:space="preserve">, ανεξάρτητα από το σύνολο των μονάδων που συγκεντρώνουν, </w:t>
                  </w:r>
                  <w:r w:rsidRPr="00970AA2">
                    <w:rPr>
                      <w:rFonts w:ascii="Arial" w:hAnsi="Arial" w:cs="Arial"/>
                      <w:b/>
                      <w:bCs/>
                      <w:sz w:val="24"/>
                      <w:szCs w:val="24"/>
                    </w:rPr>
                    <w:t>οι μόνιμοι κάτοικοι του Δήμου Μ</w:t>
                  </w:r>
                  <w:r>
                    <w:rPr>
                      <w:rFonts w:ascii="Arial" w:hAnsi="Arial" w:cs="Arial"/>
                      <w:b/>
                      <w:bCs/>
                      <w:sz w:val="24"/>
                      <w:szCs w:val="24"/>
                    </w:rPr>
                    <w:t xml:space="preserve">εσσήνης </w:t>
                  </w:r>
                  <w:r w:rsidRPr="00970AA2">
                    <w:rPr>
                      <w:rFonts w:ascii="Arial" w:hAnsi="Arial" w:cs="Arial"/>
                      <w:b/>
                      <w:bCs/>
                      <w:sz w:val="24"/>
                      <w:szCs w:val="24"/>
                    </w:rPr>
                    <w:t xml:space="preserve">της Περιφερειακής Ενότητας </w:t>
                  </w:r>
                  <w:r>
                    <w:rPr>
                      <w:rFonts w:ascii="Arial" w:hAnsi="Arial" w:cs="Arial"/>
                      <w:b/>
                      <w:bCs/>
                      <w:sz w:val="24"/>
                      <w:szCs w:val="24"/>
                    </w:rPr>
                    <w:t>Μεσσήνης</w:t>
                  </w:r>
                  <w:r w:rsidRPr="00970AA2">
                    <w:rPr>
                      <w:rFonts w:ascii="Arial" w:hAnsi="Arial" w:cs="Arial"/>
                      <w:bCs/>
                      <w:iCs/>
                      <w:sz w:val="24"/>
                      <w:szCs w:val="24"/>
                    </w:rPr>
                    <w:t>[</w:t>
                  </w:r>
                  <w:r>
                    <w:rPr>
                      <w:rFonts w:ascii="Arial" w:hAnsi="Arial" w:cs="Arial"/>
                      <w:b/>
                      <w:bCs/>
                      <w:iCs/>
                      <w:sz w:val="24"/>
                      <w:szCs w:val="24"/>
                    </w:rPr>
                    <w:t>περ. ζ΄</w:t>
                  </w:r>
                  <w:r w:rsidRPr="00970AA2">
                    <w:rPr>
                      <w:rFonts w:ascii="Arial" w:hAnsi="Arial" w:cs="Arial"/>
                      <w:b/>
                      <w:bCs/>
                      <w:iCs/>
                      <w:sz w:val="24"/>
                      <w:szCs w:val="24"/>
                    </w:rPr>
                    <w:t xml:space="preserve"> της παρ. 1 του άρθρου 12 του Ν. 4765/2021 όπως τροποποιήθηκε με το άρθρο 4 του Ν. 5149/2024 και  υπ’ </w:t>
                  </w:r>
                  <w:proofErr w:type="spellStart"/>
                  <w:r w:rsidRPr="00970AA2">
                    <w:rPr>
                      <w:rFonts w:ascii="Arial" w:hAnsi="Arial" w:cs="Arial"/>
                      <w:b/>
                      <w:bCs/>
                      <w:iCs/>
                      <w:sz w:val="24"/>
                      <w:szCs w:val="24"/>
                    </w:rPr>
                    <w:t>αριθμ</w:t>
                  </w:r>
                  <w:proofErr w:type="spellEnd"/>
                  <w:r w:rsidRPr="00970AA2">
                    <w:rPr>
                      <w:rFonts w:ascii="Arial" w:hAnsi="Arial" w:cs="Arial"/>
                      <w:b/>
                      <w:bCs/>
                      <w:iCs/>
                      <w:sz w:val="24"/>
                      <w:szCs w:val="24"/>
                    </w:rPr>
                    <w:t xml:space="preserve">. </w:t>
                  </w:r>
                  <w:proofErr w:type="spellStart"/>
                  <w:r w:rsidRPr="00970AA2">
                    <w:rPr>
                      <w:rFonts w:ascii="Arial" w:hAnsi="Arial" w:cs="Arial"/>
                      <w:b/>
                      <w:bCs/>
                      <w:iCs/>
                      <w:sz w:val="24"/>
                      <w:szCs w:val="24"/>
                    </w:rPr>
                    <w:t>πρωτ</w:t>
                  </w:r>
                  <w:proofErr w:type="spellEnd"/>
                  <w:r w:rsidRPr="00970AA2">
                    <w:rPr>
                      <w:rFonts w:ascii="Arial" w:hAnsi="Arial" w:cs="Arial"/>
                      <w:b/>
                      <w:bCs/>
                      <w:iCs/>
                      <w:sz w:val="24"/>
                      <w:szCs w:val="24"/>
                    </w:rPr>
                    <w:t xml:space="preserve">. ΔΙΠΑΑΔ/Φ.ΕΠ.1/945/19629/18-11-2024 </w:t>
                  </w:r>
                  <w:r w:rsidRPr="00970AA2">
                    <w:rPr>
                      <w:rFonts w:ascii="Arial" w:hAnsi="Arial" w:cs="Arial"/>
                      <w:bCs/>
                      <w:iCs/>
                      <w:sz w:val="24"/>
                      <w:szCs w:val="24"/>
                    </w:rPr>
                    <w:t>(ΑΔΑ:Ρ19246ΜΤΛ6-ΞΣΝ)</w:t>
                  </w:r>
                  <w:r w:rsidRPr="00970AA2">
                    <w:rPr>
                      <w:rFonts w:ascii="Arial" w:hAnsi="Arial" w:cs="Arial"/>
                      <w:iCs/>
                      <w:sz w:val="24"/>
                      <w:szCs w:val="24"/>
                    </w:rPr>
                    <w:t>διαπιστωτική πράξη τη Υφυπουργού Εσωτερικών].</w:t>
                  </w:r>
                </w:p>
              </w:txbxContent>
            </v:textbox>
            <w10:wrap type="square"/>
          </v:shape>
        </w:pict>
      </w:r>
    </w:p>
    <w:p w:rsidR="005B4C67" w:rsidRDefault="005B4C67" w:rsidP="001452D0">
      <w:pPr>
        <w:pStyle w:val="a3"/>
        <w:tabs>
          <w:tab w:val="left" w:pos="567"/>
        </w:tabs>
        <w:ind w:left="-426"/>
        <w:rPr>
          <w:rFonts w:ascii="Arial" w:hAnsi="Arial" w:cs="Arial"/>
          <w:b/>
          <w:sz w:val="24"/>
          <w:szCs w:val="24"/>
          <w:u w:val="single"/>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6"/>
      </w:tblGrid>
      <w:tr w:rsidR="00681706" w:rsidTr="00681706">
        <w:tc>
          <w:tcPr>
            <w:tcW w:w="9776" w:type="dxa"/>
            <w:tcBorders>
              <w:top w:val="single" w:sz="4" w:space="0" w:color="auto"/>
              <w:left w:val="single" w:sz="4" w:space="0" w:color="auto"/>
              <w:bottom w:val="single" w:sz="4" w:space="0" w:color="auto"/>
              <w:right w:val="single" w:sz="4" w:space="0" w:color="auto"/>
            </w:tcBorders>
            <w:hideMark/>
          </w:tcPr>
          <w:p w:rsidR="00681706" w:rsidRPr="00745524" w:rsidRDefault="00681706">
            <w:pPr>
              <w:tabs>
                <w:tab w:val="left" w:pos="567"/>
              </w:tabs>
              <w:spacing w:line="254" w:lineRule="auto"/>
              <w:jc w:val="both"/>
              <w:rPr>
                <w:rFonts w:ascii="Arial" w:hAnsi="Arial" w:cs="Arial"/>
                <w:b/>
                <w:sz w:val="24"/>
                <w:szCs w:val="24"/>
                <w:lang w:eastAsia="en-US"/>
              </w:rPr>
            </w:pPr>
            <w:r w:rsidRPr="00745524">
              <w:rPr>
                <w:rFonts w:ascii="Arial" w:hAnsi="Arial" w:cs="Arial"/>
                <w:b/>
                <w:sz w:val="24"/>
                <w:szCs w:val="24"/>
                <w:lang w:eastAsia="en-US"/>
              </w:rPr>
              <w:t xml:space="preserve">Τα κωλύματα  της οκτάμηνηςαπασχόλησης και του Π.Δ. 164/2004 </w:t>
            </w:r>
            <w:r w:rsidRPr="00745524">
              <w:rPr>
                <w:rFonts w:ascii="Arial" w:hAnsi="Arial" w:cs="Arial"/>
                <w:b/>
                <w:sz w:val="24"/>
                <w:szCs w:val="24"/>
                <w:u w:val="single"/>
                <w:lang w:eastAsia="en-US"/>
              </w:rPr>
              <w:t>ΔΕΝ ΥΦΙΣΤΑΝΤΑΙ</w:t>
            </w:r>
            <w:r w:rsidRPr="00745524">
              <w:rPr>
                <w:rFonts w:ascii="Arial" w:hAnsi="Arial" w:cs="Arial"/>
                <w:b/>
                <w:sz w:val="24"/>
                <w:szCs w:val="24"/>
                <w:lang w:eastAsia="en-US"/>
              </w:rPr>
              <w:t xml:space="preserve">  στην περίπτωση πρόσληψης προσωπικού με σύμβαση εργασίας ιδιωτικού δικαίου ορισμένου χρόνου για την υλοποίηση Ευρωπαϊκών Προγραμμάτων ή Έργων της παρ.2 του άρθρου 38 του Ν.4765/2021.</w:t>
            </w:r>
          </w:p>
        </w:tc>
      </w:tr>
    </w:tbl>
    <w:p w:rsidR="005B4C67" w:rsidRDefault="005B4C67" w:rsidP="00D0521E">
      <w:pPr>
        <w:pStyle w:val="a3"/>
        <w:tabs>
          <w:tab w:val="left" w:pos="567"/>
        </w:tabs>
        <w:ind w:left="-426"/>
        <w:rPr>
          <w:rFonts w:ascii="Arial" w:hAnsi="Arial" w:cs="Arial"/>
          <w:b/>
          <w:sz w:val="24"/>
          <w:szCs w:val="24"/>
          <w:u w:val="single"/>
        </w:rPr>
      </w:pPr>
    </w:p>
    <w:p w:rsidR="00681706" w:rsidRDefault="00681706" w:rsidP="00D0521E">
      <w:pPr>
        <w:pStyle w:val="a3"/>
        <w:tabs>
          <w:tab w:val="left" w:pos="567"/>
        </w:tabs>
        <w:ind w:left="-426"/>
        <w:rPr>
          <w:rFonts w:ascii="Arial" w:hAnsi="Arial" w:cs="Arial"/>
          <w:b/>
          <w:sz w:val="24"/>
          <w:szCs w:val="24"/>
          <w:u w:val="single"/>
        </w:rPr>
      </w:pPr>
    </w:p>
    <w:p w:rsidR="00AC15BC" w:rsidRPr="002671A5" w:rsidRDefault="00AC15BC" w:rsidP="00D0521E">
      <w:pPr>
        <w:pStyle w:val="a3"/>
        <w:tabs>
          <w:tab w:val="left" w:pos="567"/>
        </w:tabs>
        <w:ind w:left="-426"/>
        <w:rPr>
          <w:rFonts w:ascii="Arial" w:hAnsi="Arial" w:cs="Arial"/>
          <w:b/>
          <w:sz w:val="24"/>
          <w:szCs w:val="24"/>
          <w:u w:val="single"/>
        </w:rPr>
      </w:pPr>
      <w:r w:rsidRPr="002671A5">
        <w:rPr>
          <w:rFonts w:ascii="Arial" w:hAnsi="Arial" w:cs="Arial"/>
          <w:b/>
          <w:sz w:val="24"/>
          <w:szCs w:val="24"/>
          <w:u w:val="single"/>
        </w:rPr>
        <w:t>ΚΕΦΑΛΑΙΟ ΤΕΤΑΡΤΟ: Ανάρτηση πινάκων και υποβολή ενστάσεων</w:t>
      </w:r>
    </w:p>
    <w:p w:rsidR="00AC15BC" w:rsidRPr="002671A5" w:rsidRDefault="00AC15BC" w:rsidP="00D0521E">
      <w:pPr>
        <w:pStyle w:val="a3"/>
        <w:tabs>
          <w:tab w:val="left" w:pos="567"/>
        </w:tabs>
        <w:spacing w:before="120"/>
        <w:ind w:left="-426"/>
        <w:jc w:val="both"/>
        <w:rPr>
          <w:rFonts w:ascii="Arial" w:hAnsi="Arial" w:cs="Arial"/>
          <w:bCs/>
          <w:sz w:val="24"/>
          <w:szCs w:val="24"/>
        </w:rPr>
      </w:pPr>
      <w:r w:rsidRPr="002671A5">
        <w:rPr>
          <w:rFonts w:ascii="Arial" w:hAnsi="Arial" w:cs="Arial"/>
          <w:sz w:val="24"/>
          <w:szCs w:val="24"/>
        </w:rPr>
        <w:t xml:space="preserve">Η υπηρεσία μας </w:t>
      </w:r>
      <w:r w:rsidRPr="002671A5">
        <w:rPr>
          <w:rFonts w:ascii="Arial" w:hAnsi="Arial" w:cs="Arial"/>
          <w:b/>
          <w:bCs/>
          <w:sz w:val="24"/>
          <w:szCs w:val="24"/>
        </w:rPr>
        <w:t xml:space="preserve">θα </w:t>
      </w:r>
      <w:r w:rsidR="0027715E" w:rsidRPr="002671A5">
        <w:rPr>
          <w:rFonts w:ascii="Arial" w:hAnsi="Arial" w:cs="Arial"/>
          <w:b/>
          <w:bCs/>
          <w:sz w:val="24"/>
          <w:szCs w:val="24"/>
        </w:rPr>
        <w:t>αναρτήσει,</w:t>
      </w:r>
      <w:r w:rsidR="0027715E" w:rsidRPr="002671A5">
        <w:rPr>
          <w:rFonts w:ascii="Arial" w:hAnsi="Arial" w:cs="Arial"/>
          <w:b/>
          <w:sz w:val="24"/>
          <w:szCs w:val="24"/>
        </w:rPr>
        <w:t xml:space="preserve"> εντός</w:t>
      </w:r>
      <w:r w:rsidRPr="002671A5">
        <w:rPr>
          <w:rFonts w:ascii="Arial" w:hAnsi="Arial" w:cs="Arial"/>
          <w:b/>
          <w:sz w:val="24"/>
          <w:szCs w:val="24"/>
        </w:rPr>
        <w:t xml:space="preserve"> τριάντα (30) ημερών </w:t>
      </w:r>
      <w:r w:rsidRPr="002671A5">
        <w:rPr>
          <w:rFonts w:ascii="Arial" w:hAnsi="Arial" w:cs="Arial"/>
          <w:sz w:val="24"/>
          <w:szCs w:val="24"/>
        </w:rPr>
        <w:t>από την ημερομηνία λήξης προθεσμίας υποβολής των αιτήσεων</w:t>
      </w:r>
      <w:r w:rsidRPr="002671A5">
        <w:rPr>
          <w:rFonts w:ascii="Arial" w:hAnsi="Arial" w:cs="Arial"/>
          <w:bCs/>
          <w:sz w:val="24"/>
          <w:szCs w:val="24"/>
        </w:rPr>
        <w:t>,</w:t>
      </w:r>
      <w:r w:rsidRPr="002671A5">
        <w:rPr>
          <w:rFonts w:ascii="Arial" w:hAnsi="Arial" w:cs="Arial"/>
          <w:b/>
          <w:bCs/>
          <w:sz w:val="24"/>
          <w:szCs w:val="24"/>
        </w:rPr>
        <w:t xml:space="preserve">τους πίνακες </w:t>
      </w:r>
      <w:proofErr w:type="spellStart"/>
      <w:r w:rsidRPr="002671A5">
        <w:rPr>
          <w:rFonts w:ascii="Arial" w:hAnsi="Arial" w:cs="Arial"/>
          <w:b/>
          <w:bCs/>
          <w:sz w:val="24"/>
          <w:szCs w:val="24"/>
        </w:rPr>
        <w:t>κατάταξης,</w:t>
      </w:r>
      <w:r w:rsidRPr="002671A5">
        <w:rPr>
          <w:rFonts w:ascii="Arial" w:hAnsi="Arial" w:cs="Arial"/>
          <w:b/>
          <w:sz w:val="24"/>
          <w:szCs w:val="24"/>
        </w:rPr>
        <w:t>απορριπτέων</w:t>
      </w:r>
      <w:proofErr w:type="spellEnd"/>
      <w:r w:rsidRPr="002671A5">
        <w:rPr>
          <w:rFonts w:ascii="Arial" w:hAnsi="Arial" w:cs="Arial"/>
          <w:b/>
          <w:sz w:val="24"/>
          <w:szCs w:val="24"/>
        </w:rPr>
        <w:t xml:space="preserve"> και </w:t>
      </w:r>
      <w:proofErr w:type="spellStart"/>
      <w:r w:rsidRPr="002671A5">
        <w:rPr>
          <w:rFonts w:ascii="Arial" w:hAnsi="Arial" w:cs="Arial"/>
          <w:b/>
          <w:sz w:val="24"/>
          <w:szCs w:val="24"/>
        </w:rPr>
        <w:t>προσληπτέων</w:t>
      </w:r>
      <w:proofErr w:type="spellEnd"/>
      <w:r w:rsidRPr="002671A5">
        <w:rPr>
          <w:rFonts w:ascii="Arial" w:hAnsi="Arial" w:cs="Arial"/>
          <w:b/>
          <w:sz w:val="24"/>
          <w:szCs w:val="24"/>
        </w:rPr>
        <w:t xml:space="preserve"> </w:t>
      </w:r>
      <w:proofErr w:type="spellStart"/>
      <w:r w:rsidRPr="002671A5">
        <w:rPr>
          <w:rFonts w:ascii="Arial" w:hAnsi="Arial" w:cs="Arial"/>
          <w:b/>
          <w:sz w:val="24"/>
          <w:szCs w:val="24"/>
        </w:rPr>
        <w:t>στ</w:t>
      </w:r>
      <w:r w:rsidR="000848A4" w:rsidRPr="002671A5">
        <w:rPr>
          <w:rFonts w:ascii="Arial" w:hAnsi="Arial" w:cs="Arial"/>
          <w:b/>
          <w:sz w:val="24"/>
          <w:szCs w:val="24"/>
        </w:rPr>
        <w:t>οκατάστημα</w:t>
      </w:r>
      <w:proofErr w:type="spellEnd"/>
      <w:r w:rsidR="00C46AD2" w:rsidRPr="002671A5">
        <w:rPr>
          <w:rFonts w:ascii="Arial" w:hAnsi="Arial" w:cs="Arial"/>
          <w:b/>
          <w:sz w:val="24"/>
          <w:szCs w:val="24"/>
        </w:rPr>
        <w:t xml:space="preserve"> και</w:t>
      </w:r>
      <w:r w:rsidRPr="002671A5">
        <w:rPr>
          <w:rFonts w:ascii="Arial" w:hAnsi="Arial" w:cs="Arial"/>
          <w:b/>
          <w:sz w:val="24"/>
          <w:szCs w:val="24"/>
        </w:rPr>
        <w:t xml:space="preserve"> στον διαδικτυακό της τόπο</w:t>
      </w:r>
      <w:r w:rsidRPr="002671A5">
        <w:rPr>
          <w:rFonts w:ascii="Arial" w:hAnsi="Arial" w:cs="Arial"/>
          <w:sz w:val="24"/>
          <w:szCs w:val="24"/>
        </w:rPr>
        <w:t xml:space="preserve">,τους οποίους πρέπει να αποστείλει </w:t>
      </w:r>
      <w:r w:rsidRPr="002671A5">
        <w:rPr>
          <w:rFonts w:ascii="Arial" w:hAnsi="Arial" w:cs="Arial"/>
          <w:b/>
          <w:sz w:val="24"/>
          <w:szCs w:val="24"/>
          <w:u w:val="single"/>
        </w:rPr>
        <w:t>άμεσα</w:t>
      </w:r>
      <w:r w:rsidRPr="002671A5">
        <w:rPr>
          <w:rFonts w:ascii="Arial" w:hAnsi="Arial" w:cs="Arial"/>
          <w:sz w:val="24"/>
          <w:szCs w:val="24"/>
        </w:rPr>
        <w:t xml:space="preserve"> για έλεγχο στο ΑΣΕΠ, ενώ θα συνταχθεί </w:t>
      </w:r>
      <w:r w:rsidRPr="002671A5">
        <w:rPr>
          <w:rFonts w:ascii="Arial" w:hAnsi="Arial" w:cs="Arial"/>
          <w:b/>
          <w:sz w:val="24"/>
          <w:szCs w:val="24"/>
          <w:u w:val="single"/>
        </w:rPr>
        <w:t>και</w:t>
      </w:r>
      <w:r w:rsidRPr="002671A5">
        <w:rPr>
          <w:rFonts w:ascii="Arial" w:hAnsi="Arial" w:cs="Arial"/>
          <w:b/>
          <w:sz w:val="24"/>
          <w:szCs w:val="24"/>
        </w:rPr>
        <w:t xml:space="preserve">σχετικόπρακτικό ανάρτησης </w:t>
      </w:r>
      <w:r w:rsidRPr="002671A5">
        <w:rPr>
          <w:rFonts w:ascii="Arial" w:hAnsi="Arial" w:cs="Arial"/>
          <w:sz w:val="24"/>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2671A5">
        <w:rPr>
          <w:rFonts w:ascii="Arial" w:hAnsi="Arial" w:cs="Arial"/>
          <w:b/>
          <w:sz w:val="24"/>
          <w:szCs w:val="24"/>
          <w:u w:val="single"/>
        </w:rPr>
        <w:t>αυθημερόν</w:t>
      </w:r>
      <w:r w:rsidRPr="002671A5">
        <w:rPr>
          <w:rFonts w:ascii="Arial" w:hAnsi="Arial" w:cs="Arial"/>
          <w:sz w:val="24"/>
          <w:szCs w:val="24"/>
        </w:rPr>
        <w:t xml:space="preserve"> στο ΑΣΕΠ </w:t>
      </w:r>
      <w:r w:rsidRPr="002671A5">
        <w:rPr>
          <w:rFonts w:ascii="Arial" w:hAnsi="Arial" w:cs="Arial"/>
          <w:bCs/>
          <w:sz w:val="24"/>
          <w:szCs w:val="24"/>
        </w:rPr>
        <w:t xml:space="preserve">στο </w:t>
      </w:r>
      <w:r w:rsidRPr="002671A5">
        <w:rPr>
          <w:rFonts w:ascii="Arial" w:hAnsi="Arial" w:cs="Arial"/>
          <w:bCs/>
          <w:sz w:val="24"/>
          <w:szCs w:val="24"/>
          <w:lang w:val="en-US"/>
        </w:rPr>
        <w:t>e</w:t>
      </w:r>
      <w:r w:rsidRPr="002671A5">
        <w:rPr>
          <w:rFonts w:ascii="Arial" w:hAnsi="Arial" w:cs="Arial"/>
          <w:bCs/>
          <w:sz w:val="24"/>
          <w:szCs w:val="24"/>
        </w:rPr>
        <w:t>-</w:t>
      </w:r>
      <w:proofErr w:type="spellStart"/>
      <w:r w:rsidRPr="002671A5">
        <w:rPr>
          <w:rFonts w:ascii="Arial" w:hAnsi="Arial" w:cs="Arial"/>
          <w:bCs/>
          <w:sz w:val="24"/>
          <w:szCs w:val="24"/>
        </w:rPr>
        <w:t>mail</w:t>
      </w:r>
      <w:proofErr w:type="spellEnd"/>
      <w:r w:rsidRPr="002671A5">
        <w:rPr>
          <w:rFonts w:ascii="Arial" w:hAnsi="Arial" w:cs="Arial"/>
          <w:bCs/>
          <w:sz w:val="24"/>
          <w:szCs w:val="24"/>
        </w:rPr>
        <w:t xml:space="preserve">: </w:t>
      </w:r>
      <w:hyperlink r:id="rId24" w:history="1">
        <w:r w:rsidRPr="002671A5">
          <w:rPr>
            <w:rStyle w:val="-"/>
            <w:rFonts w:ascii="Arial" w:hAnsi="Arial" w:cs="Arial"/>
            <w:b/>
            <w:bCs/>
            <w:color w:val="auto"/>
            <w:sz w:val="24"/>
            <w:szCs w:val="24"/>
          </w:rPr>
          <w:t>sox@asep.gr</w:t>
        </w:r>
      </w:hyperlink>
      <w:r w:rsidRPr="002671A5">
        <w:rPr>
          <w:rFonts w:ascii="Arial" w:hAnsi="Arial" w:cs="Arial"/>
          <w:bCs/>
          <w:sz w:val="24"/>
          <w:szCs w:val="24"/>
        </w:rPr>
        <w:t>.</w:t>
      </w:r>
    </w:p>
    <w:p w:rsidR="00AC15BC" w:rsidRPr="002671A5" w:rsidRDefault="00AC15BC" w:rsidP="00D0521E">
      <w:pPr>
        <w:pStyle w:val="a3"/>
        <w:tabs>
          <w:tab w:val="left" w:pos="567"/>
        </w:tabs>
        <w:spacing w:before="120"/>
        <w:ind w:left="-426"/>
        <w:jc w:val="both"/>
        <w:rPr>
          <w:rFonts w:ascii="Arial" w:hAnsi="Arial" w:cs="Arial"/>
          <w:bCs/>
          <w:sz w:val="24"/>
          <w:szCs w:val="24"/>
        </w:rPr>
      </w:pPr>
      <w:r w:rsidRPr="002671A5">
        <w:rPr>
          <w:rFonts w:ascii="Arial" w:hAnsi="Arial" w:cs="Arial"/>
          <w:bCs/>
          <w:sz w:val="24"/>
          <w:szCs w:val="24"/>
        </w:rPr>
        <w:t xml:space="preserve">Κατά των πινάκων αυτών, επιτρέπεται στους ενδιαφερόμενους η άσκηση </w:t>
      </w:r>
      <w:r w:rsidRPr="002671A5">
        <w:rPr>
          <w:rFonts w:ascii="Arial" w:hAnsi="Arial" w:cs="Arial"/>
          <w:b/>
          <w:bCs/>
          <w:sz w:val="24"/>
          <w:szCs w:val="24"/>
        </w:rPr>
        <w:t>ένστασης</w:t>
      </w:r>
      <w:r w:rsidRPr="002671A5">
        <w:rPr>
          <w:rFonts w:ascii="Arial" w:hAnsi="Arial" w:cs="Arial"/>
          <w:bCs/>
          <w:sz w:val="24"/>
          <w:szCs w:val="24"/>
        </w:rPr>
        <w:t xml:space="preserve">, μέσα σε αποκλειστική </w:t>
      </w:r>
      <w:r w:rsidRPr="002671A5">
        <w:rPr>
          <w:rFonts w:ascii="Arial" w:hAnsi="Arial" w:cs="Arial"/>
          <w:b/>
          <w:bCs/>
          <w:sz w:val="24"/>
          <w:szCs w:val="24"/>
        </w:rPr>
        <w:t>προθεσμία δέκα (10) ημερών (υπολογιζόμενες ημερολογιακά)</w:t>
      </w:r>
      <w:r w:rsidRPr="002671A5">
        <w:rPr>
          <w:rFonts w:ascii="Arial" w:hAnsi="Arial" w:cs="Arial"/>
          <w:bCs/>
          <w:sz w:val="24"/>
          <w:szCs w:val="24"/>
        </w:rPr>
        <w:t xml:space="preserve">, </w:t>
      </w:r>
      <w:r w:rsidRPr="002671A5">
        <w:rPr>
          <w:rFonts w:ascii="Arial" w:hAnsi="Arial" w:cs="Arial"/>
          <w:bCs/>
          <w:sz w:val="24"/>
          <w:szCs w:val="24"/>
        </w:rPr>
        <w:lastRenderedPageBreak/>
        <w:t xml:space="preserve">η οποία αρχίζει από την επόμενη ημέρα της ανάρτησής τους στον διαδικτυακό μας τόπο. Η ένσταση </w:t>
      </w:r>
      <w:r w:rsidRPr="002671A5">
        <w:rPr>
          <w:rFonts w:ascii="Arial" w:hAnsi="Arial" w:cs="Arial"/>
          <w:b/>
          <w:bCs/>
          <w:sz w:val="24"/>
          <w:szCs w:val="24"/>
        </w:rPr>
        <w:t>υποβάλλεται αποκλειστικά με ηλεκτρονικό τρόπο στο ΑΣΕΠ στη διεύθυνση ηλεκτρονικού ταχυδρομείου</w:t>
      </w:r>
      <w:r w:rsidRPr="002671A5">
        <w:rPr>
          <w:rFonts w:ascii="Arial" w:eastAsia="Wingdings" w:hAnsi="Arial" w:cs="Arial"/>
          <w:sz w:val="24"/>
          <w:szCs w:val="24"/>
        </w:rPr>
        <w:t>(</w:t>
      </w:r>
      <w:hyperlink r:id="rId25" w:history="1">
        <w:r w:rsidRPr="002671A5">
          <w:rPr>
            <w:rStyle w:val="-"/>
            <w:rFonts w:ascii="Arial" w:hAnsi="Arial" w:cs="Arial"/>
            <w:b/>
            <w:bCs/>
            <w:color w:val="auto"/>
            <w:sz w:val="24"/>
            <w:szCs w:val="24"/>
          </w:rPr>
          <w:t>prosl.enstasi@asep.gr</w:t>
        </w:r>
      </w:hyperlink>
      <w:r w:rsidRPr="002671A5">
        <w:rPr>
          <w:rStyle w:val="-"/>
          <w:rFonts w:ascii="Arial" w:hAnsi="Arial" w:cs="Arial"/>
          <w:b/>
          <w:bCs/>
          <w:color w:val="auto"/>
          <w:sz w:val="24"/>
          <w:szCs w:val="24"/>
        </w:rPr>
        <w:t>)</w:t>
      </w:r>
      <w:r w:rsidRPr="002671A5">
        <w:rPr>
          <w:rFonts w:ascii="Arial" w:hAnsi="Arial" w:cs="Arial"/>
          <w:bCs/>
          <w:sz w:val="24"/>
          <w:szCs w:val="24"/>
        </w:rPr>
        <w:t xml:space="preserve">και, για να εξεταστεί, πρέπει να συνοδεύεται από αποδεικτικό καταβολής </w:t>
      </w:r>
      <w:r w:rsidRPr="002671A5">
        <w:rPr>
          <w:rFonts w:ascii="Arial" w:hAnsi="Arial" w:cs="Arial"/>
          <w:b/>
          <w:bCs/>
          <w:sz w:val="24"/>
          <w:szCs w:val="24"/>
        </w:rPr>
        <w:t>παραβόλου είκοσι ευρώ (20€)</w:t>
      </w:r>
      <w:r w:rsidRPr="002671A5">
        <w:rPr>
          <w:rFonts w:ascii="Arial" w:hAnsi="Arial" w:cs="Arial"/>
          <w:bCs/>
          <w:sz w:val="24"/>
          <w:szCs w:val="24"/>
        </w:rPr>
        <w:t xml:space="preserve">, που έχει εκδοθεί </w:t>
      </w:r>
      <w:r w:rsidRPr="002671A5">
        <w:rPr>
          <w:rFonts w:ascii="Arial" w:hAnsi="Arial" w:cs="Arial"/>
          <w:b/>
          <w:bCs/>
          <w:sz w:val="24"/>
          <w:szCs w:val="24"/>
        </w:rPr>
        <w:t xml:space="preserve">είτε </w:t>
      </w:r>
      <w:r w:rsidRPr="002671A5">
        <w:rPr>
          <w:rFonts w:ascii="Arial" w:hAnsi="Arial" w:cs="Arial"/>
          <w:bCs/>
          <w:sz w:val="24"/>
          <w:szCs w:val="24"/>
        </w:rPr>
        <w:t>μέσω της εφαρμογής του ηλεκτρονικού παραβόλου (</w:t>
      </w:r>
      <w:r w:rsidRPr="002671A5">
        <w:rPr>
          <w:rFonts w:ascii="Arial" w:hAnsi="Arial" w:cs="Arial"/>
          <w:bCs/>
          <w:sz w:val="24"/>
          <w:szCs w:val="24"/>
          <w:lang w:val="en-US"/>
        </w:rPr>
        <w:t>e</w:t>
      </w:r>
      <w:r w:rsidRPr="002671A5">
        <w:rPr>
          <w:rFonts w:ascii="Arial" w:hAnsi="Arial" w:cs="Arial"/>
          <w:bCs/>
          <w:sz w:val="24"/>
          <w:szCs w:val="24"/>
        </w:rPr>
        <w:t>-παράβολο), βλ. λογότυπο «ΗΛΕΚΤΡΟΝΙΚΟ ΠΑΡΑΒΟΛΟ» στον διαδικτυακό τόπο του ΑΣΕΠ (</w:t>
      </w:r>
      <w:r w:rsidRPr="002671A5">
        <w:rPr>
          <w:rFonts w:ascii="Arial" w:hAnsi="Arial" w:cs="Arial"/>
          <w:bCs/>
          <w:sz w:val="24"/>
          <w:szCs w:val="24"/>
          <w:lang w:val="en-US"/>
        </w:rPr>
        <w:t>www</w:t>
      </w:r>
      <w:r w:rsidRPr="002671A5">
        <w:rPr>
          <w:rFonts w:ascii="Arial" w:hAnsi="Arial" w:cs="Arial"/>
          <w:bCs/>
          <w:sz w:val="24"/>
          <w:szCs w:val="24"/>
        </w:rPr>
        <w:t>.</w:t>
      </w:r>
      <w:proofErr w:type="spellStart"/>
      <w:r w:rsidRPr="002671A5">
        <w:rPr>
          <w:rFonts w:ascii="Arial" w:hAnsi="Arial" w:cs="Arial"/>
          <w:bCs/>
          <w:sz w:val="24"/>
          <w:szCs w:val="24"/>
          <w:lang w:val="en-US"/>
        </w:rPr>
        <w:t>asep</w:t>
      </w:r>
      <w:proofErr w:type="spellEnd"/>
      <w:r w:rsidRPr="002671A5">
        <w:rPr>
          <w:rFonts w:ascii="Arial" w:hAnsi="Arial" w:cs="Arial"/>
          <w:bCs/>
          <w:sz w:val="24"/>
          <w:szCs w:val="24"/>
        </w:rPr>
        <w:t>.</w:t>
      </w:r>
      <w:proofErr w:type="spellStart"/>
      <w:r w:rsidRPr="002671A5">
        <w:rPr>
          <w:rFonts w:ascii="Arial" w:hAnsi="Arial" w:cs="Arial"/>
          <w:bCs/>
          <w:sz w:val="24"/>
          <w:szCs w:val="24"/>
          <w:lang w:val="en-US"/>
        </w:rPr>
        <w:t>gr</w:t>
      </w:r>
      <w:proofErr w:type="spellEnd"/>
      <w:r w:rsidRPr="002671A5">
        <w:rPr>
          <w:rFonts w:ascii="Arial" w:hAnsi="Arial" w:cs="Arial"/>
          <w:bCs/>
          <w:sz w:val="24"/>
          <w:szCs w:val="24"/>
        </w:rPr>
        <w:t xml:space="preserve">), </w:t>
      </w:r>
      <w:r w:rsidRPr="002671A5">
        <w:rPr>
          <w:rFonts w:ascii="Arial" w:hAnsi="Arial" w:cs="Arial"/>
          <w:b/>
          <w:bCs/>
          <w:sz w:val="24"/>
          <w:szCs w:val="24"/>
        </w:rPr>
        <w:t xml:space="preserve">είτε </w:t>
      </w:r>
      <w:r w:rsidRPr="002671A5">
        <w:rPr>
          <w:rFonts w:ascii="Arial" w:hAnsi="Arial" w:cs="Arial"/>
          <w:bCs/>
          <w:sz w:val="24"/>
          <w:szCs w:val="24"/>
        </w:rPr>
        <w:t>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rsidR="00AC15BC" w:rsidRPr="002671A5" w:rsidRDefault="00AC15BC" w:rsidP="00D0521E">
      <w:pPr>
        <w:pStyle w:val="a3"/>
        <w:tabs>
          <w:tab w:val="left" w:pos="567"/>
        </w:tabs>
        <w:spacing w:before="120"/>
        <w:ind w:left="-426"/>
        <w:jc w:val="both"/>
        <w:rPr>
          <w:rFonts w:ascii="Arial" w:hAnsi="Arial" w:cs="Arial"/>
          <w:bCs/>
          <w:sz w:val="24"/>
          <w:szCs w:val="24"/>
        </w:rPr>
      </w:pPr>
      <w:r w:rsidRPr="001452D0">
        <w:rPr>
          <w:rFonts w:ascii="Arial" w:hAnsi="Arial" w:cs="Arial"/>
          <w:b/>
          <w:bCs/>
          <w:sz w:val="24"/>
          <w:szCs w:val="24"/>
        </w:rPr>
        <w:t xml:space="preserve">Η υπηρεσία οφείλει να αναρτήσει τους πίνακες </w:t>
      </w:r>
      <w:proofErr w:type="spellStart"/>
      <w:r w:rsidRPr="001452D0">
        <w:rPr>
          <w:rFonts w:ascii="Arial" w:hAnsi="Arial" w:cs="Arial"/>
          <w:b/>
          <w:bCs/>
          <w:sz w:val="24"/>
          <w:szCs w:val="24"/>
        </w:rPr>
        <w:t>προσληπτέων</w:t>
      </w:r>
      <w:proofErr w:type="spellEnd"/>
      <w:r w:rsidRPr="001452D0">
        <w:rPr>
          <w:rFonts w:ascii="Arial" w:hAnsi="Arial" w:cs="Arial"/>
          <w:b/>
          <w:bCs/>
          <w:sz w:val="24"/>
          <w:szCs w:val="24"/>
        </w:rPr>
        <w:t xml:space="preserve"> και στο πρόγραμμα «Διαύγεια»</w:t>
      </w:r>
      <w:r w:rsidRPr="002671A5">
        <w:rPr>
          <w:rFonts w:ascii="Arial" w:hAnsi="Arial" w:cs="Arial"/>
          <w:bCs/>
          <w:sz w:val="24"/>
          <w:szCs w:val="24"/>
        </w:rPr>
        <w:t xml:space="preserve">και να αποστείλει στο ΑΣΕΠ εντός </w:t>
      </w:r>
      <w:r w:rsidRPr="002671A5">
        <w:rPr>
          <w:rFonts w:ascii="Arial" w:hAnsi="Arial" w:cs="Arial"/>
          <w:b/>
          <w:bCs/>
          <w:sz w:val="24"/>
          <w:szCs w:val="24"/>
        </w:rPr>
        <w:t>τριών (3)</w:t>
      </w:r>
      <w:r w:rsidRPr="002671A5">
        <w:rPr>
          <w:rFonts w:ascii="Arial" w:hAnsi="Arial" w:cs="Arial"/>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p>
    <w:p w:rsidR="002671A5" w:rsidRPr="00A10D5F" w:rsidRDefault="002671A5" w:rsidP="00C31822">
      <w:pPr>
        <w:pStyle w:val="a3"/>
        <w:tabs>
          <w:tab w:val="left" w:pos="567"/>
        </w:tabs>
        <w:ind w:left="0" w:right="-99"/>
        <w:rPr>
          <w:rFonts w:ascii="Arial" w:hAnsi="Arial" w:cs="Arial"/>
          <w:b/>
          <w:color w:val="FF0000"/>
          <w:sz w:val="24"/>
          <w:szCs w:val="24"/>
          <w:u w:val="single"/>
        </w:rPr>
      </w:pPr>
    </w:p>
    <w:p w:rsidR="00AC15BC" w:rsidRPr="002671A5" w:rsidRDefault="00AC15BC" w:rsidP="00D0521E">
      <w:pPr>
        <w:pStyle w:val="a3"/>
        <w:tabs>
          <w:tab w:val="left" w:pos="567"/>
        </w:tabs>
        <w:ind w:left="-426" w:right="-99"/>
        <w:rPr>
          <w:rFonts w:ascii="Arial" w:hAnsi="Arial" w:cs="Arial"/>
          <w:b/>
          <w:sz w:val="24"/>
          <w:szCs w:val="24"/>
          <w:u w:val="single"/>
        </w:rPr>
      </w:pPr>
      <w:r w:rsidRPr="002671A5">
        <w:rPr>
          <w:rFonts w:ascii="Arial" w:hAnsi="Arial" w:cs="Arial"/>
          <w:b/>
          <w:sz w:val="24"/>
          <w:szCs w:val="24"/>
          <w:u w:val="single"/>
        </w:rPr>
        <w:t xml:space="preserve">ΚΕΦΑΛΑΙΟ ΠΕΜΠΤΟ: Πρόσληψη </w:t>
      </w:r>
    </w:p>
    <w:p w:rsidR="00AC15BC" w:rsidRPr="002671A5" w:rsidRDefault="00AC15BC" w:rsidP="00D0521E">
      <w:pPr>
        <w:pStyle w:val="a9"/>
        <w:spacing w:line="240" w:lineRule="auto"/>
        <w:ind w:left="-426" w:right="-99"/>
        <w:rPr>
          <w:rFonts w:ascii="Arial" w:hAnsi="Arial" w:cs="Arial"/>
          <w:sz w:val="24"/>
          <w:szCs w:val="24"/>
        </w:rPr>
      </w:pPr>
      <w:r w:rsidRPr="002671A5">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Pr="002671A5">
        <w:rPr>
          <w:rFonts w:ascii="Arial" w:hAnsi="Arial" w:cs="Arial"/>
          <w:b/>
          <w:sz w:val="24"/>
          <w:szCs w:val="24"/>
        </w:rPr>
        <w:t>από την υπογραφή της σύμβασης μετά</w:t>
      </w:r>
      <w:r w:rsidRPr="002671A5">
        <w:rPr>
          <w:rFonts w:ascii="Arial" w:hAnsi="Arial" w:cs="Arial"/>
          <w:sz w:val="24"/>
          <w:szCs w:val="24"/>
        </w:rPr>
        <w:t xml:space="preserve"> την κατάρτιση των πινάκων κατάταξης των υποψηφίων. Τυχόν </w:t>
      </w:r>
      <w:r w:rsidRPr="002671A5">
        <w:rPr>
          <w:rFonts w:ascii="Arial" w:hAnsi="Arial" w:cs="Arial"/>
          <w:b/>
          <w:sz w:val="24"/>
          <w:szCs w:val="24"/>
        </w:rPr>
        <w:t>αναμόρφωση</w:t>
      </w:r>
      <w:r w:rsidRPr="002671A5">
        <w:rPr>
          <w:rFonts w:ascii="Arial" w:hAnsi="Arial" w:cs="Arial"/>
          <w:sz w:val="24"/>
          <w:szCs w:val="24"/>
        </w:rPr>
        <w:t xml:space="preserve"> των πινάκων βάσει αυτεπάγγελτου ή κατ’ ένσταση ελέγχου του ΑΣΕΠ που συνεπάγεται ανακατάταξη των υποψηφίων, εκτελείται </w:t>
      </w:r>
      <w:r w:rsidRPr="002671A5">
        <w:rPr>
          <w:rFonts w:ascii="Arial" w:hAnsi="Arial" w:cs="Arial"/>
          <w:b/>
          <w:sz w:val="24"/>
          <w:szCs w:val="24"/>
        </w:rPr>
        <w:t>υποχρεωτικά</w:t>
      </w:r>
      <w:r w:rsidRPr="002671A5">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AC15BC" w:rsidRPr="002671A5" w:rsidRDefault="00AC15BC" w:rsidP="00D0521E">
      <w:pPr>
        <w:pStyle w:val="a9"/>
        <w:spacing w:line="240" w:lineRule="auto"/>
        <w:ind w:left="-426" w:right="-99"/>
        <w:rPr>
          <w:rFonts w:ascii="Arial" w:hAnsi="Arial" w:cs="Arial"/>
          <w:sz w:val="24"/>
          <w:szCs w:val="24"/>
        </w:rPr>
      </w:pPr>
      <w:r w:rsidRPr="002671A5">
        <w:rPr>
          <w:rFonts w:ascii="Arial" w:hAnsi="Arial" w:cs="Arial"/>
          <w:sz w:val="24"/>
          <w:szCs w:val="24"/>
        </w:rPr>
        <w:t xml:space="preserve">Προσληφθέντες οι οποίοι αποχωρούν πριν από τη λήξη της σύμβασής τους, </w:t>
      </w:r>
      <w:r w:rsidRPr="002671A5">
        <w:rPr>
          <w:rFonts w:ascii="Arial" w:hAnsi="Arial" w:cs="Arial"/>
          <w:b/>
          <w:sz w:val="24"/>
          <w:szCs w:val="24"/>
        </w:rPr>
        <w:t>αντικαθίστανται</w:t>
      </w:r>
      <w:r w:rsidRPr="002671A5">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AC15BC" w:rsidRPr="002671A5" w:rsidRDefault="00AC15BC" w:rsidP="00D0521E">
      <w:pPr>
        <w:pStyle w:val="a9"/>
        <w:spacing w:line="240" w:lineRule="auto"/>
        <w:ind w:left="-426" w:right="-99"/>
        <w:rPr>
          <w:rFonts w:ascii="Arial" w:hAnsi="Arial" w:cs="Arial"/>
          <w:sz w:val="24"/>
          <w:szCs w:val="24"/>
        </w:rPr>
      </w:pPr>
      <w:r w:rsidRPr="002671A5">
        <w:rPr>
          <w:rFonts w:ascii="Arial" w:hAnsi="Arial" w:cs="Arial"/>
          <w:bCs/>
          <w:sz w:val="24"/>
          <w:szCs w:val="24"/>
        </w:rPr>
        <w:t xml:space="preserve">Σε κάθε περίπτωση, οι </w:t>
      </w:r>
      <w:r w:rsidRPr="002671A5">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2671A5">
        <w:rPr>
          <w:rFonts w:ascii="Arial" w:hAnsi="Arial" w:cs="Arial"/>
          <w:b/>
          <w:sz w:val="24"/>
          <w:szCs w:val="24"/>
        </w:rPr>
        <w:t>υπολειπόμενο</w:t>
      </w:r>
      <w:r w:rsidRPr="002671A5">
        <w:rPr>
          <w:rFonts w:ascii="Arial" w:hAnsi="Arial" w:cs="Arial"/>
          <w:sz w:val="24"/>
          <w:szCs w:val="24"/>
        </w:rPr>
        <w:t xml:space="preserve">, κατά περίπτωση, χρονικό διάστημα και μέχρι συμπληρώσεως της </w:t>
      </w:r>
      <w:r w:rsidRPr="002671A5">
        <w:rPr>
          <w:rFonts w:ascii="Arial" w:hAnsi="Arial" w:cs="Arial"/>
          <w:b/>
          <w:sz w:val="24"/>
          <w:szCs w:val="24"/>
        </w:rPr>
        <w:t>εγκεκριμένης διάρκειας</w:t>
      </w:r>
      <w:r w:rsidRPr="002671A5">
        <w:rPr>
          <w:rFonts w:ascii="Arial" w:hAnsi="Arial" w:cs="Arial"/>
          <w:sz w:val="24"/>
          <w:szCs w:val="24"/>
        </w:rPr>
        <w:t xml:space="preserve"> της σύμβασης εργασίας ορισμένου χρόνου.</w:t>
      </w:r>
    </w:p>
    <w:p w:rsidR="00923DC6" w:rsidRPr="00A10D5F" w:rsidRDefault="00923DC6" w:rsidP="00D0521E">
      <w:pPr>
        <w:pStyle w:val="a9"/>
        <w:spacing w:line="240" w:lineRule="auto"/>
        <w:ind w:left="-426" w:right="-99"/>
        <w:rPr>
          <w:rFonts w:ascii="Arial" w:hAnsi="Arial" w:cs="Arial"/>
          <w:color w:val="FF0000"/>
          <w:sz w:val="24"/>
          <w:szCs w:val="24"/>
          <w:highlight w:val="yellow"/>
        </w:rPr>
      </w:pPr>
    </w:p>
    <w:p w:rsidR="00A36FA6" w:rsidRPr="00612813" w:rsidRDefault="001B3625" w:rsidP="00A36FA6">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sz w:val="24"/>
          <w:szCs w:val="24"/>
        </w:rPr>
      </w:pPr>
      <w:r w:rsidRPr="002671A5">
        <w:rPr>
          <w:rFonts w:ascii="Arial" w:hAnsi="Arial" w:cs="Arial"/>
          <w:b/>
          <w:sz w:val="24"/>
          <w:szCs w:val="24"/>
          <w:u w:val="single"/>
        </w:rPr>
        <w:t>ΑΝΑΠΟΣΠΑΣΤΟ ΤΜΗΜΑ</w:t>
      </w:r>
      <w:r w:rsidRPr="002671A5">
        <w:rPr>
          <w:rFonts w:ascii="Arial" w:hAnsi="Arial" w:cs="Arial"/>
          <w:b/>
          <w:sz w:val="24"/>
          <w:szCs w:val="24"/>
        </w:rPr>
        <w:t xml:space="preserve"> της παρούσας ανακοίνωσης αποτελεί και το </w:t>
      </w:r>
      <w:r w:rsidRPr="002671A5">
        <w:rPr>
          <w:rFonts w:ascii="Arial" w:hAnsi="Arial" w:cs="Arial"/>
          <w:b/>
          <w:i/>
          <w:iCs/>
          <w:sz w:val="24"/>
          <w:szCs w:val="24"/>
        </w:rPr>
        <w:t>«Παράρτημα ανακοινώσεων Συμβάσεων εργασίας Ορισμένου Χρόνου (ΣΟΧ)»</w:t>
      </w:r>
      <w:r w:rsidRPr="002671A5">
        <w:rPr>
          <w:rFonts w:ascii="Arial" w:hAnsi="Arial" w:cs="Arial"/>
          <w:b/>
          <w:sz w:val="24"/>
          <w:szCs w:val="24"/>
        </w:rPr>
        <w:t xml:space="preserve"> με σήμανση έκδοσης «10-06-2021», το οποίο περιλαμβάνει: </w:t>
      </w:r>
      <w:proofErr w:type="spellStart"/>
      <w:r w:rsidRPr="002671A5">
        <w:rPr>
          <w:rFonts w:ascii="Arial" w:hAnsi="Arial" w:cs="Arial"/>
          <w:b/>
          <w:sz w:val="24"/>
          <w:szCs w:val="24"/>
          <w:lang w:val="en-US"/>
        </w:rPr>
        <w:t>i</w:t>
      </w:r>
      <w:proofErr w:type="spellEnd"/>
      <w:r w:rsidRPr="002671A5">
        <w:rPr>
          <w:rFonts w:ascii="Arial" w:hAnsi="Arial" w:cs="Arial"/>
          <w:b/>
          <w:sz w:val="24"/>
          <w:szCs w:val="24"/>
        </w:rPr>
        <w:t xml:space="preserve">) τα δικαιολογητικά που απαιτούνται για την έγκυρη συμμετοχή των υποψηφίων στη διαδικασία επιλογής και </w:t>
      </w:r>
      <w:r w:rsidRPr="002671A5">
        <w:rPr>
          <w:rFonts w:ascii="Arial" w:hAnsi="Arial" w:cs="Arial"/>
          <w:b/>
          <w:sz w:val="24"/>
          <w:szCs w:val="24"/>
          <w:lang w:val="en-US"/>
        </w:rPr>
        <w:t>ii</w:t>
      </w:r>
      <w:r w:rsidRPr="002671A5">
        <w:rPr>
          <w:rFonts w:ascii="Arial" w:hAnsi="Arial" w:cs="Arial"/>
          <w:b/>
          <w:sz w:val="24"/>
          <w:szCs w:val="24"/>
        </w:rPr>
        <w:t xml:space="preserve">) οδηγίες για τη συμπλήρωση της αίτησης – υπεύθυνης δήλωσης με κωδικό, </w:t>
      </w:r>
      <w:proofErr w:type="spellStart"/>
      <w:r w:rsidR="00013FCB" w:rsidRPr="002671A5">
        <w:rPr>
          <w:rFonts w:ascii="Arial" w:hAnsi="Arial" w:cs="Arial"/>
          <w:b/>
          <w:bCs/>
          <w:smallCaps/>
          <w:sz w:val="24"/>
          <w:szCs w:val="24"/>
        </w:rPr>
        <w:t>εντυποασεπ</w:t>
      </w:r>
      <w:r w:rsidR="00013FCB" w:rsidRPr="002671A5">
        <w:rPr>
          <w:rFonts w:ascii="Arial" w:hAnsi="Arial" w:cs="Arial"/>
          <w:b/>
          <w:sz w:val="24"/>
          <w:szCs w:val="24"/>
        </w:rPr>
        <w:t>ΣΟΧ</w:t>
      </w:r>
      <w:proofErr w:type="spellEnd"/>
      <w:r w:rsidR="00013FCB" w:rsidRPr="002671A5">
        <w:rPr>
          <w:rFonts w:ascii="Arial" w:hAnsi="Arial" w:cs="Arial"/>
          <w:b/>
          <w:sz w:val="24"/>
          <w:szCs w:val="24"/>
        </w:rPr>
        <w:t xml:space="preserve"> 2</w:t>
      </w:r>
      <w:r w:rsidR="00013FCB" w:rsidRPr="002671A5">
        <w:rPr>
          <w:rFonts w:ascii="Arial" w:hAnsi="Arial" w:cs="Arial"/>
          <w:b/>
          <w:sz w:val="24"/>
          <w:szCs w:val="24"/>
          <w:vertAlign w:val="superscript"/>
        </w:rPr>
        <w:t>ΔΕ/ΥΕ</w:t>
      </w:r>
      <w:r w:rsidRPr="002671A5">
        <w:rPr>
          <w:rFonts w:ascii="Arial" w:hAnsi="Arial" w:cs="Arial"/>
          <w:b/>
          <w:sz w:val="24"/>
          <w:szCs w:val="24"/>
        </w:rPr>
        <w:t xml:space="preserve">,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w:t>
      </w:r>
      <w:proofErr w:type="spellStart"/>
      <w:r w:rsidRPr="002671A5">
        <w:rPr>
          <w:rFonts w:ascii="Arial" w:hAnsi="Arial" w:cs="Arial"/>
          <w:b/>
          <w:sz w:val="24"/>
          <w:szCs w:val="24"/>
        </w:rPr>
        <w:t>αυτό,μέσω</w:t>
      </w:r>
      <w:proofErr w:type="spellEnd"/>
      <w:r w:rsidRPr="002671A5">
        <w:rPr>
          <w:rFonts w:ascii="Arial" w:hAnsi="Arial" w:cs="Arial"/>
          <w:b/>
          <w:sz w:val="24"/>
          <w:szCs w:val="24"/>
        </w:rPr>
        <w:t xml:space="preserve"> του δικτυακού τόπου του ΑΣΕΠ </w:t>
      </w:r>
      <w:r w:rsidRPr="00A36FA6">
        <w:rPr>
          <w:rFonts w:ascii="Arial" w:hAnsi="Arial" w:cs="Arial"/>
          <w:b/>
          <w:sz w:val="24"/>
          <w:szCs w:val="24"/>
        </w:rPr>
        <w:t>(</w:t>
      </w:r>
      <w:hyperlink r:id="rId26" w:history="1">
        <w:r w:rsidR="00A36FA6" w:rsidRPr="00A36FA6">
          <w:rPr>
            <w:rStyle w:val="-"/>
            <w:rFonts w:ascii="Arial" w:hAnsi="Arial" w:cs="Arial"/>
            <w:b/>
            <w:color w:val="auto"/>
            <w:sz w:val="24"/>
            <w:szCs w:val="24"/>
            <w:u w:val="none"/>
            <w:lang w:val="en-US"/>
          </w:rPr>
          <w:t>www</w:t>
        </w:r>
        <w:r w:rsidR="00A36FA6" w:rsidRPr="00A36FA6">
          <w:rPr>
            <w:rStyle w:val="-"/>
            <w:rFonts w:ascii="Arial" w:hAnsi="Arial" w:cs="Arial"/>
            <w:b/>
            <w:color w:val="auto"/>
            <w:sz w:val="24"/>
            <w:szCs w:val="24"/>
            <w:u w:val="none"/>
          </w:rPr>
          <w:t>.</w:t>
        </w:r>
        <w:proofErr w:type="spellStart"/>
        <w:r w:rsidR="00A36FA6" w:rsidRPr="00A36FA6">
          <w:rPr>
            <w:rStyle w:val="-"/>
            <w:rFonts w:ascii="Arial" w:hAnsi="Arial" w:cs="Arial"/>
            <w:b/>
            <w:color w:val="auto"/>
            <w:sz w:val="24"/>
            <w:szCs w:val="24"/>
            <w:u w:val="none"/>
            <w:lang w:val="en-US"/>
          </w:rPr>
          <w:t>asep</w:t>
        </w:r>
        <w:proofErr w:type="spellEnd"/>
        <w:r w:rsidR="00A36FA6" w:rsidRPr="00A36FA6">
          <w:rPr>
            <w:rStyle w:val="-"/>
            <w:rFonts w:ascii="Arial" w:hAnsi="Arial" w:cs="Arial"/>
            <w:b/>
            <w:color w:val="auto"/>
            <w:sz w:val="24"/>
            <w:szCs w:val="24"/>
            <w:u w:val="none"/>
          </w:rPr>
          <w:t>.</w:t>
        </w:r>
        <w:proofErr w:type="spellStart"/>
        <w:r w:rsidR="00A36FA6" w:rsidRPr="00A36FA6">
          <w:rPr>
            <w:rStyle w:val="-"/>
            <w:rFonts w:ascii="Arial" w:hAnsi="Arial" w:cs="Arial"/>
            <w:b/>
            <w:color w:val="auto"/>
            <w:sz w:val="24"/>
            <w:szCs w:val="24"/>
            <w:u w:val="none"/>
            <w:lang w:val="en-US"/>
          </w:rPr>
          <w:t>gr</w:t>
        </w:r>
        <w:proofErr w:type="spellEnd"/>
      </w:hyperlink>
      <w:bookmarkStart w:id="0" w:name="_GoBack"/>
      <w:r w:rsidRPr="00612813">
        <w:rPr>
          <w:rFonts w:ascii="Arial" w:hAnsi="Arial" w:cs="Arial"/>
          <w:b/>
          <w:sz w:val="24"/>
          <w:szCs w:val="24"/>
        </w:rPr>
        <w:t>)</w:t>
      </w:r>
      <w:r w:rsidR="00612813" w:rsidRPr="00612813">
        <w:rPr>
          <w:rFonts w:ascii="Arial" w:hAnsi="Arial" w:cs="Arial"/>
          <w:b/>
          <w:sz w:val="24"/>
          <w:szCs w:val="24"/>
        </w:rPr>
        <w:t>και συγκεκριμένα μέσω της ίδιας διαδρομής που ακολουθείται και για την αναζήτηση του εντύπου της αίτησης δηλαδή:</w:t>
      </w:r>
      <w:r w:rsidR="00A36FA6" w:rsidRPr="00612813">
        <w:rPr>
          <w:rFonts w:ascii="Arial" w:hAnsi="Arial" w:cs="Arial"/>
          <w:b/>
          <w:sz w:val="24"/>
          <w:szCs w:val="24"/>
        </w:rPr>
        <w:t xml:space="preserve">Ενημερωτική Πύλη </w:t>
      </w:r>
      <w:r w:rsidR="00A36FA6" w:rsidRPr="00612813">
        <w:rPr>
          <w:rFonts w:ascii="Arial" w:hAnsi="Arial" w:cs="Arial"/>
          <w:b/>
          <w:sz w:val="24"/>
          <w:szCs w:val="24"/>
        </w:rPr>
        <w:sym w:font="Wingdings" w:char="F0E0"/>
      </w:r>
      <w:r w:rsidR="00A36FA6" w:rsidRPr="00612813">
        <w:rPr>
          <w:rFonts w:ascii="Arial" w:hAnsi="Arial" w:cs="Arial"/>
          <w:b/>
          <w:sz w:val="24"/>
          <w:szCs w:val="24"/>
        </w:rPr>
        <w:t xml:space="preserve"> Πολίτες </w:t>
      </w:r>
      <w:r w:rsidR="00A36FA6" w:rsidRPr="00612813">
        <w:rPr>
          <w:rFonts w:ascii="Arial" w:hAnsi="Arial" w:cs="Arial"/>
          <w:b/>
          <w:sz w:val="24"/>
          <w:szCs w:val="24"/>
        </w:rPr>
        <w:sym w:font="Wingdings" w:char="F0E0"/>
      </w:r>
      <w:r w:rsidR="00A36FA6" w:rsidRPr="00612813">
        <w:rPr>
          <w:rFonts w:ascii="Arial" w:hAnsi="Arial" w:cs="Arial"/>
          <w:b/>
          <w:bCs/>
          <w:sz w:val="24"/>
          <w:szCs w:val="24"/>
        </w:rPr>
        <w:t>Έντυπα –</w:t>
      </w:r>
      <w:r w:rsidR="00A36FA6" w:rsidRPr="00612813">
        <w:rPr>
          <w:rFonts w:ascii="Arial" w:hAnsi="Arial" w:cs="Arial"/>
          <w:b/>
          <w:sz w:val="24"/>
          <w:szCs w:val="24"/>
        </w:rPr>
        <w:t xml:space="preserve"> Διαδικασίες </w:t>
      </w:r>
      <w:r w:rsidR="00A36FA6" w:rsidRPr="00612813">
        <w:rPr>
          <w:rFonts w:ascii="Arial" w:hAnsi="Arial" w:cs="Arial"/>
          <w:b/>
          <w:sz w:val="24"/>
          <w:szCs w:val="24"/>
        </w:rPr>
        <w:sym w:font="Wingdings" w:char="F0E0"/>
      </w:r>
      <w:r w:rsidR="00A36FA6" w:rsidRPr="00612813">
        <w:rPr>
          <w:rFonts w:ascii="Arial" w:hAnsi="Arial" w:cs="Arial"/>
          <w:b/>
          <w:sz w:val="24"/>
          <w:szCs w:val="24"/>
        </w:rPr>
        <w:t xml:space="preserve"> Διαγωνισμών Φορέων-Ορισμένου Χρόνου (ΣΟΧ) -&gt; Υποδείγματα και Παραρτήματα Ανακοινώσεων Συμβάσεων Εργασίας Ορισμένου Χρόνου-ΣΟΧ.</w:t>
      </w:r>
    </w:p>
    <w:bookmarkEnd w:id="0"/>
    <w:p w:rsidR="00325521" w:rsidRPr="002671A5" w:rsidRDefault="00325521" w:rsidP="00325521">
      <w:pPr>
        <w:tabs>
          <w:tab w:val="left" w:pos="567"/>
        </w:tabs>
        <w:ind w:left="4678"/>
        <w:rPr>
          <w:rFonts w:ascii="Arial" w:eastAsia="Calibri" w:hAnsi="Arial" w:cs="Arial"/>
          <w:b/>
          <w:sz w:val="24"/>
          <w:szCs w:val="24"/>
          <w:lang w:eastAsia="en-US"/>
        </w:rPr>
      </w:pPr>
      <w:r w:rsidRPr="002671A5">
        <w:rPr>
          <w:rFonts w:ascii="Arial" w:eastAsia="Calibri" w:hAnsi="Arial" w:cs="Arial"/>
          <w:b/>
          <w:sz w:val="24"/>
          <w:szCs w:val="24"/>
          <w:lang w:eastAsia="en-US"/>
        </w:rPr>
        <w:t>Ο ΔΗΜΑΡΧΟΣ ΜΕΣΣΗΝΗΣ</w:t>
      </w:r>
    </w:p>
    <w:p w:rsidR="00325521" w:rsidRPr="002671A5" w:rsidRDefault="00325521" w:rsidP="00325521">
      <w:pPr>
        <w:pStyle w:val="a3"/>
        <w:tabs>
          <w:tab w:val="left" w:pos="567"/>
        </w:tabs>
        <w:ind w:left="4678" w:hanging="425"/>
        <w:jc w:val="center"/>
        <w:rPr>
          <w:rFonts w:ascii="Arial" w:hAnsi="Arial" w:cs="Arial"/>
          <w:b/>
          <w:sz w:val="24"/>
          <w:szCs w:val="24"/>
        </w:rPr>
      </w:pPr>
    </w:p>
    <w:p w:rsidR="00325521" w:rsidRPr="002671A5" w:rsidRDefault="00325521" w:rsidP="00325521">
      <w:pPr>
        <w:pStyle w:val="a3"/>
        <w:tabs>
          <w:tab w:val="left" w:pos="567"/>
        </w:tabs>
        <w:ind w:left="4678" w:hanging="425"/>
        <w:jc w:val="center"/>
        <w:rPr>
          <w:rFonts w:ascii="Arial" w:hAnsi="Arial" w:cs="Arial"/>
          <w:b/>
          <w:sz w:val="24"/>
          <w:szCs w:val="24"/>
        </w:rPr>
      </w:pPr>
    </w:p>
    <w:p w:rsidR="00325521" w:rsidRPr="002671A5" w:rsidRDefault="00325521" w:rsidP="00325521">
      <w:pPr>
        <w:pStyle w:val="a3"/>
        <w:tabs>
          <w:tab w:val="left" w:pos="567"/>
        </w:tabs>
        <w:ind w:left="4678" w:hanging="425"/>
        <w:rPr>
          <w:rFonts w:ascii="Arial" w:hAnsi="Arial" w:cs="Arial"/>
          <w:b/>
          <w:sz w:val="24"/>
          <w:szCs w:val="24"/>
        </w:rPr>
      </w:pPr>
      <w:r w:rsidRPr="002671A5">
        <w:rPr>
          <w:rFonts w:ascii="Arial" w:hAnsi="Arial" w:cs="Arial"/>
          <w:b/>
          <w:sz w:val="24"/>
          <w:szCs w:val="24"/>
        </w:rPr>
        <w:t>ΓΕΩΡΓΙΟΣ ΑΘΑΝΑΣΟΠΟΥΛΟΣ</w:t>
      </w:r>
    </w:p>
    <w:p w:rsidR="0097490E" w:rsidRPr="002671A5" w:rsidRDefault="0097490E" w:rsidP="00325521">
      <w:pPr>
        <w:tabs>
          <w:tab w:val="left" w:pos="5790"/>
        </w:tabs>
        <w:rPr>
          <w:rFonts w:ascii="Arial" w:hAnsi="Arial" w:cs="Arial"/>
          <w:sz w:val="24"/>
          <w:szCs w:val="24"/>
        </w:rPr>
      </w:pPr>
    </w:p>
    <w:sectPr w:rsidR="0097490E" w:rsidRPr="002671A5" w:rsidSect="00923DC6">
      <w:footerReference w:type="default" r:id="rId27"/>
      <w:pgSz w:w="11906" w:h="16838"/>
      <w:pgMar w:top="709" w:right="1274"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80C" w:rsidRDefault="00E7780C" w:rsidP="004643C6">
      <w:pPr>
        <w:spacing w:after="0" w:line="240" w:lineRule="auto"/>
      </w:pPr>
      <w:r>
        <w:separator/>
      </w:r>
    </w:p>
  </w:endnote>
  <w:endnote w:type="continuationSeparator" w:id="1">
    <w:p w:rsidR="00E7780C" w:rsidRDefault="00E7780C" w:rsidP="00464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MT">
    <w:altName w:val="Arial"/>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88729"/>
      <w:docPartObj>
        <w:docPartGallery w:val="Page Numbers (Bottom of Page)"/>
        <w:docPartUnique/>
      </w:docPartObj>
    </w:sdtPr>
    <w:sdtContent>
      <w:sdt>
        <w:sdtPr>
          <w:id w:val="1728636285"/>
          <w:docPartObj>
            <w:docPartGallery w:val="Page Numbers (Top of Page)"/>
            <w:docPartUnique/>
          </w:docPartObj>
        </w:sdtPr>
        <w:sdtContent>
          <w:p w:rsidR="00E7780C" w:rsidRDefault="00E7780C">
            <w:pPr>
              <w:pStyle w:val="a8"/>
              <w:jc w:val="center"/>
            </w:pPr>
            <w:r>
              <w:t xml:space="preserve">Σελίδα </w:t>
            </w:r>
            <w:r w:rsidR="00130E7E">
              <w:rPr>
                <w:b/>
                <w:bCs/>
                <w:sz w:val="24"/>
                <w:szCs w:val="24"/>
              </w:rPr>
              <w:fldChar w:fldCharType="begin"/>
            </w:r>
            <w:r>
              <w:rPr>
                <w:b/>
                <w:bCs/>
              </w:rPr>
              <w:instrText>PAGE</w:instrText>
            </w:r>
            <w:r w:rsidR="00130E7E">
              <w:rPr>
                <w:b/>
                <w:bCs/>
                <w:sz w:val="24"/>
                <w:szCs w:val="24"/>
              </w:rPr>
              <w:fldChar w:fldCharType="separate"/>
            </w:r>
            <w:r w:rsidR="0038727E">
              <w:rPr>
                <w:b/>
                <w:bCs/>
                <w:noProof/>
              </w:rPr>
              <w:t>1</w:t>
            </w:r>
            <w:r w:rsidR="00130E7E">
              <w:rPr>
                <w:b/>
                <w:bCs/>
                <w:sz w:val="24"/>
                <w:szCs w:val="24"/>
              </w:rPr>
              <w:fldChar w:fldCharType="end"/>
            </w:r>
            <w:r>
              <w:t xml:space="preserve"> από </w:t>
            </w:r>
            <w:r w:rsidR="00130E7E">
              <w:rPr>
                <w:b/>
                <w:bCs/>
                <w:sz w:val="24"/>
                <w:szCs w:val="24"/>
              </w:rPr>
              <w:fldChar w:fldCharType="begin"/>
            </w:r>
            <w:r>
              <w:rPr>
                <w:b/>
                <w:bCs/>
              </w:rPr>
              <w:instrText>NUMPAGES</w:instrText>
            </w:r>
            <w:r w:rsidR="00130E7E">
              <w:rPr>
                <w:b/>
                <w:bCs/>
                <w:sz w:val="24"/>
                <w:szCs w:val="24"/>
              </w:rPr>
              <w:fldChar w:fldCharType="separate"/>
            </w:r>
            <w:r w:rsidR="0038727E">
              <w:rPr>
                <w:b/>
                <w:bCs/>
                <w:noProof/>
              </w:rPr>
              <w:t>23</w:t>
            </w:r>
            <w:r w:rsidR="00130E7E">
              <w:rPr>
                <w:b/>
                <w:bCs/>
                <w:sz w:val="24"/>
                <w:szCs w:val="24"/>
              </w:rPr>
              <w:fldChar w:fldCharType="end"/>
            </w:r>
          </w:p>
        </w:sdtContent>
      </w:sdt>
    </w:sdtContent>
  </w:sdt>
  <w:p w:rsidR="00E7780C" w:rsidRDefault="00E7780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80C" w:rsidRDefault="00E7780C" w:rsidP="004643C6">
      <w:pPr>
        <w:spacing w:after="0" w:line="240" w:lineRule="auto"/>
      </w:pPr>
      <w:r>
        <w:separator/>
      </w:r>
    </w:p>
  </w:footnote>
  <w:footnote w:type="continuationSeparator" w:id="1">
    <w:p w:rsidR="00E7780C" w:rsidRDefault="00E7780C" w:rsidP="004643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F06"/>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048C25EE"/>
    <w:multiLevelType w:val="hybridMultilevel"/>
    <w:tmpl w:val="D068B44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07E47771"/>
    <w:multiLevelType w:val="hybridMultilevel"/>
    <w:tmpl w:val="034E08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03083D"/>
    <w:multiLevelType w:val="hybridMultilevel"/>
    <w:tmpl w:val="84FA02D4"/>
    <w:lvl w:ilvl="0" w:tplc="D0328D8E">
      <w:start w:val="1"/>
      <w:numFmt w:val="decimal"/>
      <w:lvlText w:val="%1."/>
      <w:lvlJc w:val="left"/>
      <w:pPr>
        <w:tabs>
          <w:tab w:val="num" w:pos="425"/>
        </w:tabs>
        <w:ind w:left="425" w:hanging="425"/>
      </w:pPr>
      <w:rPr>
        <w:rFonts w:hint="default"/>
        <w:b w:val="0"/>
        <w:i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C333674"/>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0DD12D8B"/>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0DD84116"/>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8">
    <w:nsid w:val="12C53227"/>
    <w:multiLevelType w:val="hybridMultilevel"/>
    <w:tmpl w:val="62B063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5D83E66"/>
    <w:multiLevelType w:val="hybridMultilevel"/>
    <w:tmpl w:val="9F46C3E8"/>
    <w:lvl w:ilvl="0" w:tplc="569C169C">
      <w:start w:val="1"/>
      <w:numFmt w:val="decimal"/>
      <w:lvlText w:val="%1."/>
      <w:lvlJc w:val="left"/>
      <w:pPr>
        <w:ind w:left="436" w:hanging="360"/>
      </w:pPr>
      <w:rPr>
        <w:b/>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10">
    <w:nsid w:val="18C74CEC"/>
    <w:multiLevelType w:val="hybridMultilevel"/>
    <w:tmpl w:val="D068B44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nsid w:val="1C701E82"/>
    <w:multiLevelType w:val="hybridMultilevel"/>
    <w:tmpl w:val="294CB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nsid w:val="22B37834"/>
    <w:multiLevelType w:val="hybridMultilevel"/>
    <w:tmpl w:val="994C7866"/>
    <w:lvl w:ilvl="0" w:tplc="0408000F">
      <w:start w:val="1"/>
      <w:numFmt w:val="decimal"/>
      <w:lvlText w:val="%1."/>
      <w:lvlJc w:val="left"/>
      <w:pPr>
        <w:tabs>
          <w:tab w:val="num" w:pos="1070"/>
        </w:tabs>
        <w:ind w:left="107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24B315A9"/>
    <w:multiLevelType w:val="hybridMultilevel"/>
    <w:tmpl w:val="7DA45F9C"/>
    <w:lvl w:ilvl="0" w:tplc="95322F1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75B12C2"/>
    <w:multiLevelType w:val="hybridMultilevel"/>
    <w:tmpl w:val="23D4C588"/>
    <w:lvl w:ilvl="0" w:tplc="87EAA7E4">
      <w:start w:val="1"/>
      <w:numFmt w:val="decimal"/>
      <w:lvlText w:val="%1."/>
      <w:lvlJc w:val="left"/>
      <w:pPr>
        <w:ind w:left="1146" w:hanging="360"/>
      </w:pPr>
      <w:rPr>
        <w:b/>
        <w:bCs/>
      </w:rPr>
    </w:lvl>
    <w:lvl w:ilvl="1" w:tplc="04080019">
      <w:start w:val="1"/>
      <w:numFmt w:val="lowerLetter"/>
      <w:lvlText w:val="%2."/>
      <w:lvlJc w:val="left"/>
      <w:pPr>
        <w:ind w:left="1866" w:hanging="360"/>
      </w:pPr>
    </w:lvl>
    <w:lvl w:ilvl="2" w:tplc="0408001B">
      <w:start w:val="1"/>
      <w:numFmt w:val="lowerRoman"/>
      <w:lvlText w:val="%3."/>
      <w:lvlJc w:val="right"/>
      <w:pPr>
        <w:ind w:left="2586" w:hanging="180"/>
      </w:pPr>
    </w:lvl>
    <w:lvl w:ilvl="3" w:tplc="0408000F">
      <w:start w:val="1"/>
      <w:numFmt w:val="decimal"/>
      <w:lvlText w:val="%4."/>
      <w:lvlJc w:val="left"/>
      <w:pPr>
        <w:ind w:left="3306" w:hanging="360"/>
      </w:pPr>
    </w:lvl>
    <w:lvl w:ilvl="4" w:tplc="04080019">
      <w:start w:val="1"/>
      <w:numFmt w:val="lowerLetter"/>
      <w:lvlText w:val="%5."/>
      <w:lvlJc w:val="left"/>
      <w:pPr>
        <w:ind w:left="4026" w:hanging="360"/>
      </w:pPr>
    </w:lvl>
    <w:lvl w:ilvl="5" w:tplc="0408001B">
      <w:start w:val="1"/>
      <w:numFmt w:val="lowerRoman"/>
      <w:lvlText w:val="%6."/>
      <w:lvlJc w:val="right"/>
      <w:pPr>
        <w:ind w:left="4746" w:hanging="180"/>
      </w:pPr>
    </w:lvl>
    <w:lvl w:ilvl="6" w:tplc="0408000F">
      <w:start w:val="1"/>
      <w:numFmt w:val="decimal"/>
      <w:lvlText w:val="%7."/>
      <w:lvlJc w:val="left"/>
      <w:pPr>
        <w:ind w:left="5466" w:hanging="360"/>
      </w:pPr>
    </w:lvl>
    <w:lvl w:ilvl="7" w:tplc="04080019">
      <w:start w:val="1"/>
      <w:numFmt w:val="lowerLetter"/>
      <w:lvlText w:val="%8."/>
      <w:lvlJc w:val="left"/>
      <w:pPr>
        <w:ind w:left="6186" w:hanging="360"/>
      </w:pPr>
    </w:lvl>
    <w:lvl w:ilvl="8" w:tplc="0408001B">
      <w:start w:val="1"/>
      <w:numFmt w:val="lowerRoman"/>
      <w:lvlText w:val="%9."/>
      <w:lvlJc w:val="right"/>
      <w:pPr>
        <w:ind w:left="6906" w:hanging="180"/>
      </w:pPr>
    </w:lvl>
  </w:abstractNum>
  <w:abstractNum w:abstractNumId="16">
    <w:nsid w:val="29C7754F"/>
    <w:multiLevelType w:val="hybridMultilevel"/>
    <w:tmpl w:val="F1980B00"/>
    <w:lvl w:ilvl="0" w:tplc="7C844E28">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B4534EC"/>
    <w:multiLevelType w:val="hybridMultilevel"/>
    <w:tmpl w:val="52588F7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23B50C3"/>
    <w:multiLevelType w:val="hybridMultilevel"/>
    <w:tmpl w:val="F604BB9E"/>
    <w:lvl w:ilvl="0" w:tplc="94A2AF04">
      <w:start w:val="1"/>
      <w:numFmt w:val="decimal"/>
      <w:lvlText w:val="%1."/>
      <w:lvlJc w:val="left"/>
      <w:pPr>
        <w:ind w:left="436" w:hanging="360"/>
      </w:pPr>
      <w:rPr>
        <w:b/>
        <w:sz w:val="24"/>
        <w:szCs w:val="24"/>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19">
    <w:nsid w:val="3C512976"/>
    <w:multiLevelType w:val="hybridMultilevel"/>
    <w:tmpl w:val="49326B7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nsid w:val="3D3C6569"/>
    <w:multiLevelType w:val="hybridMultilevel"/>
    <w:tmpl w:val="F1D4131A"/>
    <w:lvl w:ilvl="0" w:tplc="185E4150">
      <w:start w:val="1"/>
      <w:numFmt w:val="decimal"/>
      <w:lvlText w:val="%1."/>
      <w:lvlJc w:val="left"/>
      <w:pPr>
        <w:ind w:left="1070" w:hanging="360"/>
      </w:pPr>
      <w:rPr>
        <w:rFonts w:hint="default"/>
        <w:i w:val="0"/>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3084569"/>
    <w:multiLevelType w:val="hybridMultilevel"/>
    <w:tmpl w:val="31BEAE9A"/>
    <w:lvl w:ilvl="0" w:tplc="F3D24E5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3B53735"/>
    <w:multiLevelType w:val="hybridMultilevel"/>
    <w:tmpl w:val="7018D640"/>
    <w:lvl w:ilvl="0" w:tplc="95322F1E">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45047C7B"/>
    <w:multiLevelType w:val="hybridMultilevel"/>
    <w:tmpl w:val="7FFC443E"/>
    <w:lvl w:ilvl="0" w:tplc="04080001">
      <w:start w:val="1"/>
      <w:numFmt w:val="bullet"/>
      <w:lvlText w:val=""/>
      <w:lvlJc w:val="left"/>
      <w:pPr>
        <w:ind w:left="785" w:hanging="360"/>
      </w:pPr>
      <w:rPr>
        <w:rFonts w:ascii="Symbol" w:hAnsi="Symbol" w:hint="default"/>
      </w:rPr>
    </w:lvl>
    <w:lvl w:ilvl="1" w:tplc="04080003">
      <w:start w:val="1"/>
      <w:numFmt w:val="decimal"/>
      <w:lvlText w:val="%2."/>
      <w:lvlJc w:val="left"/>
      <w:pPr>
        <w:tabs>
          <w:tab w:val="num" w:pos="1145"/>
        </w:tabs>
        <w:ind w:left="1145" w:hanging="360"/>
      </w:pPr>
    </w:lvl>
    <w:lvl w:ilvl="2" w:tplc="04080005">
      <w:start w:val="1"/>
      <w:numFmt w:val="decimal"/>
      <w:lvlText w:val="%3."/>
      <w:lvlJc w:val="left"/>
      <w:pPr>
        <w:tabs>
          <w:tab w:val="num" w:pos="1865"/>
        </w:tabs>
        <w:ind w:left="1865" w:hanging="360"/>
      </w:pPr>
    </w:lvl>
    <w:lvl w:ilvl="3" w:tplc="04080001">
      <w:start w:val="1"/>
      <w:numFmt w:val="decimal"/>
      <w:lvlText w:val="%4."/>
      <w:lvlJc w:val="left"/>
      <w:pPr>
        <w:tabs>
          <w:tab w:val="num" w:pos="2585"/>
        </w:tabs>
        <w:ind w:left="2585" w:hanging="360"/>
      </w:pPr>
    </w:lvl>
    <w:lvl w:ilvl="4" w:tplc="04080003">
      <w:start w:val="1"/>
      <w:numFmt w:val="decimal"/>
      <w:lvlText w:val="%5."/>
      <w:lvlJc w:val="left"/>
      <w:pPr>
        <w:tabs>
          <w:tab w:val="num" w:pos="3305"/>
        </w:tabs>
        <w:ind w:left="3305" w:hanging="360"/>
      </w:pPr>
    </w:lvl>
    <w:lvl w:ilvl="5" w:tplc="04080005">
      <w:start w:val="1"/>
      <w:numFmt w:val="decimal"/>
      <w:lvlText w:val="%6."/>
      <w:lvlJc w:val="left"/>
      <w:pPr>
        <w:tabs>
          <w:tab w:val="num" w:pos="4025"/>
        </w:tabs>
        <w:ind w:left="4025" w:hanging="360"/>
      </w:pPr>
    </w:lvl>
    <w:lvl w:ilvl="6" w:tplc="04080001">
      <w:start w:val="1"/>
      <w:numFmt w:val="decimal"/>
      <w:lvlText w:val="%7."/>
      <w:lvlJc w:val="left"/>
      <w:pPr>
        <w:tabs>
          <w:tab w:val="num" w:pos="4745"/>
        </w:tabs>
        <w:ind w:left="4745" w:hanging="360"/>
      </w:pPr>
    </w:lvl>
    <w:lvl w:ilvl="7" w:tplc="04080003">
      <w:start w:val="1"/>
      <w:numFmt w:val="decimal"/>
      <w:lvlText w:val="%8."/>
      <w:lvlJc w:val="left"/>
      <w:pPr>
        <w:tabs>
          <w:tab w:val="num" w:pos="5465"/>
        </w:tabs>
        <w:ind w:left="5465" w:hanging="360"/>
      </w:pPr>
    </w:lvl>
    <w:lvl w:ilvl="8" w:tplc="04080005">
      <w:start w:val="1"/>
      <w:numFmt w:val="decimal"/>
      <w:lvlText w:val="%9."/>
      <w:lvlJc w:val="left"/>
      <w:pPr>
        <w:tabs>
          <w:tab w:val="num" w:pos="6185"/>
        </w:tabs>
        <w:ind w:left="6185" w:hanging="360"/>
      </w:pPr>
    </w:lvl>
  </w:abstractNum>
  <w:abstractNum w:abstractNumId="24">
    <w:nsid w:val="47636AF4"/>
    <w:multiLevelType w:val="hybridMultilevel"/>
    <w:tmpl w:val="11B6B3B6"/>
    <w:lvl w:ilvl="0" w:tplc="03180A3A">
      <w:start w:val="1"/>
      <w:numFmt w:val="decimal"/>
      <w:lvlText w:val="%1."/>
      <w:lvlJc w:val="left"/>
      <w:pPr>
        <w:tabs>
          <w:tab w:val="num" w:pos="425"/>
        </w:tabs>
        <w:ind w:left="425" w:hanging="425"/>
      </w:pPr>
      <w:rPr>
        <w:rFonts w:hint="default"/>
        <w:b/>
        <w:i w:val="0"/>
        <w:color w:val="auto"/>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nsid w:val="4B844708"/>
    <w:multiLevelType w:val="hybridMultilevel"/>
    <w:tmpl w:val="A36630EC"/>
    <w:lvl w:ilvl="0" w:tplc="F3D24E5A">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51D80912"/>
    <w:multiLevelType w:val="hybridMultilevel"/>
    <w:tmpl w:val="31120F8E"/>
    <w:lvl w:ilvl="0" w:tplc="3612B6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4A21F15"/>
    <w:multiLevelType w:val="hybridMultilevel"/>
    <w:tmpl w:val="4E72F796"/>
    <w:lvl w:ilvl="0" w:tplc="E384F1B0">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99571A9"/>
    <w:multiLevelType w:val="hybridMultilevel"/>
    <w:tmpl w:val="49326B7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nsid w:val="64F27763"/>
    <w:multiLevelType w:val="hybridMultilevel"/>
    <w:tmpl w:val="AA646F4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nsid w:val="67504075"/>
    <w:multiLevelType w:val="hybridMultilevel"/>
    <w:tmpl w:val="D068B44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nsid w:val="6F776AE5"/>
    <w:multiLevelType w:val="hybridMultilevel"/>
    <w:tmpl w:val="F604BB9E"/>
    <w:lvl w:ilvl="0" w:tplc="94A2AF04">
      <w:start w:val="1"/>
      <w:numFmt w:val="decimal"/>
      <w:lvlText w:val="%1."/>
      <w:lvlJc w:val="left"/>
      <w:pPr>
        <w:ind w:left="436" w:hanging="360"/>
      </w:pPr>
      <w:rPr>
        <w:b/>
        <w:sz w:val="24"/>
        <w:szCs w:val="24"/>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32">
    <w:nsid w:val="70A66B08"/>
    <w:multiLevelType w:val="hybridMultilevel"/>
    <w:tmpl w:val="CC2687C6"/>
    <w:lvl w:ilvl="0" w:tplc="0408000F">
      <w:start w:val="1"/>
      <w:numFmt w:val="decimal"/>
      <w:lvlText w:val="%1."/>
      <w:lvlJc w:val="left"/>
      <w:pPr>
        <w:ind w:left="294" w:hanging="360"/>
      </w:p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33">
    <w:nsid w:val="749A760F"/>
    <w:multiLevelType w:val="hybridMultilevel"/>
    <w:tmpl w:val="EE643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64B5EC4"/>
    <w:multiLevelType w:val="hybridMultilevel"/>
    <w:tmpl w:val="7AB610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7DE6108"/>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6">
    <w:nsid w:val="7928373E"/>
    <w:multiLevelType w:val="hybridMultilevel"/>
    <w:tmpl w:val="CFB884C2"/>
    <w:lvl w:ilvl="0" w:tplc="8B780D60">
      <w:start w:val="1"/>
      <w:numFmt w:val="decimal"/>
      <w:lvlText w:val="%1."/>
      <w:lvlJc w:val="left"/>
      <w:pPr>
        <w:ind w:left="360" w:hanging="360"/>
      </w:pPr>
      <w:rPr>
        <w:b w:val="0"/>
      </w:rPr>
    </w:lvl>
    <w:lvl w:ilvl="1" w:tplc="B3CAF33E" w:tentative="1">
      <w:start w:val="1"/>
      <w:numFmt w:val="lowerLetter"/>
      <w:lvlText w:val="%2."/>
      <w:lvlJc w:val="left"/>
      <w:pPr>
        <w:ind w:left="1800" w:hanging="360"/>
      </w:pPr>
    </w:lvl>
    <w:lvl w:ilvl="2" w:tplc="50729E38" w:tentative="1">
      <w:start w:val="1"/>
      <w:numFmt w:val="lowerRoman"/>
      <w:lvlText w:val="%3."/>
      <w:lvlJc w:val="right"/>
      <w:pPr>
        <w:ind w:left="2520" w:hanging="180"/>
      </w:pPr>
    </w:lvl>
    <w:lvl w:ilvl="3" w:tplc="7406771E" w:tentative="1">
      <w:start w:val="1"/>
      <w:numFmt w:val="decimal"/>
      <w:lvlText w:val="%4."/>
      <w:lvlJc w:val="left"/>
      <w:pPr>
        <w:ind w:left="3240" w:hanging="360"/>
      </w:pPr>
    </w:lvl>
    <w:lvl w:ilvl="4" w:tplc="337A1F08" w:tentative="1">
      <w:start w:val="1"/>
      <w:numFmt w:val="lowerLetter"/>
      <w:lvlText w:val="%5."/>
      <w:lvlJc w:val="left"/>
      <w:pPr>
        <w:ind w:left="3960" w:hanging="360"/>
      </w:pPr>
    </w:lvl>
    <w:lvl w:ilvl="5" w:tplc="BE6E0F32" w:tentative="1">
      <w:start w:val="1"/>
      <w:numFmt w:val="lowerRoman"/>
      <w:lvlText w:val="%6."/>
      <w:lvlJc w:val="right"/>
      <w:pPr>
        <w:ind w:left="4680" w:hanging="180"/>
      </w:pPr>
    </w:lvl>
    <w:lvl w:ilvl="6" w:tplc="314CA8CA" w:tentative="1">
      <w:start w:val="1"/>
      <w:numFmt w:val="decimal"/>
      <w:lvlText w:val="%7."/>
      <w:lvlJc w:val="left"/>
      <w:pPr>
        <w:ind w:left="5400" w:hanging="360"/>
      </w:pPr>
    </w:lvl>
    <w:lvl w:ilvl="7" w:tplc="D5D285B4" w:tentative="1">
      <w:start w:val="1"/>
      <w:numFmt w:val="lowerLetter"/>
      <w:lvlText w:val="%8."/>
      <w:lvlJc w:val="left"/>
      <w:pPr>
        <w:ind w:left="6120" w:hanging="360"/>
      </w:pPr>
    </w:lvl>
    <w:lvl w:ilvl="8" w:tplc="AB94DCAE" w:tentative="1">
      <w:start w:val="1"/>
      <w:numFmt w:val="lowerRoman"/>
      <w:lvlText w:val="%9."/>
      <w:lvlJc w:val="right"/>
      <w:pPr>
        <w:ind w:left="6840" w:hanging="180"/>
      </w:pPr>
    </w:lvl>
  </w:abstractNum>
  <w:abstractNum w:abstractNumId="37">
    <w:nsid w:val="7E3E759B"/>
    <w:multiLevelType w:val="hybridMultilevel"/>
    <w:tmpl w:val="641CE7AC"/>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1"/>
  </w:num>
  <w:num w:numId="5">
    <w:abstractNumId w:val="13"/>
  </w:num>
  <w:num w:numId="6">
    <w:abstractNumId w:val="34"/>
  </w:num>
  <w:num w:numId="7">
    <w:abstractNumId w:val="14"/>
  </w:num>
  <w:num w:numId="8">
    <w:abstractNumId w:val="22"/>
  </w:num>
  <w:num w:numId="9">
    <w:abstractNumId w:val="25"/>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2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2"/>
  </w:num>
  <w:num w:numId="19">
    <w:abstractNumId w:val="9"/>
  </w:num>
  <w:num w:numId="20">
    <w:abstractNumId w:val="27"/>
  </w:num>
  <w:num w:numId="21">
    <w:abstractNumId w:val="12"/>
  </w:num>
  <w:num w:numId="22">
    <w:abstractNumId w:val="33"/>
  </w:num>
  <w:num w:numId="23">
    <w:abstractNumId w:val="8"/>
  </w:num>
  <w:num w:numId="24">
    <w:abstractNumId w:val="17"/>
  </w:num>
  <w:num w:numId="25">
    <w:abstractNumId w:val="30"/>
  </w:num>
  <w:num w:numId="26">
    <w:abstractNumId w:val="36"/>
  </w:num>
  <w:num w:numId="27">
    <w:abstractNumId w:val="1"/>
  </w:num>
  <w:num w:numId="28">
    <w:abstractNumId w:val="26"/>
  </w:num>
  <w:num w:numId="29">
    <w:abstractNumId w:val="10"/>
  </w:num>
  <w:num w:numId="30">
    <w:abstractNumId w:val="37"/>
  </w:num>
  <w:num w:numId="31">
    <w:abstractNumId w:val="19"/>
  </w:num>
  <w:num w:numId="32">
    <w:abstractNumId w:val="2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5"/>
  </w:num>
  <w:num w:numId="36">
    <w:abstractNumId w:val="6"/>
  </w:num>
  <w:num w:numId="37">
    <w:abstractNumId w:val="4"/>
  </w:num>
  <w:num w:numId="38">
    <w:abstractNumId w:val="0"/>
  </w:num>
  <w:num w:numId="39">
    <w:abstractNumId w:val="20"/>
  </w:num>
  <w:num w:numId="40">
    <w:abstractNumId w:val="7"/>
  </w:num>
  <w:num w:numId="41">
    <w:abstractNumId w:val="8"/>
  </w:num>
  <w:num w:numId="42">
    <w:abstractNumId w:val="11"/>
  </w:num>
  <w:num w:numId="43">
    <w:abstractNumId w:val="11"/>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6737"/>
  </w:hdrShapeDefaults>
  <w:footnotePr>
    <w:footnote w:id="0"/>
    <w:footnote w:id="1"/>
  </w:footnotePr>
  <w:endnotePr>
    <w:endnote w:id="0"/>
    <w:endnote w:id="1"/>
  </w:endnotePr>
  <w:compat>
    <w:useFELayout/>
  </w:compat>
  <w:rsids>
    <w:rsidRoot w:val="002565D6"/>
    <w:rsid w:val="000001D9"/>
    <w:rsid w:val="00002C68"/>
    <w:rsid w:val="00004900"/>
    <w:rsid w:val="000116B3"/>
    <w:rsid w:val="0001271E"/>
    <w:rsid w:val="000133A9"/>
    <w:rsid w:val="00013B8B"/>
    <w:rsid w:val="00013BA2"/>
    <w:rsid w:val="00013F8C"/>
    <w:rsid w:val="00013FCB"/>
    <w:rsid w:val="00014F8E"/>
    <w:rsid w:val="00016904"/>
    <w:rsid w:val="00025E9F"/>
    <w:rsid w:val="00031629"/>
    <w:rsid w:val="0003392B"/>
    <w:rsid w:val="00033F93"/>
    <w:rsid w:val="00036EBF"/>
    <w:rsid w:val="0003726A"/>
    <w:rsid w:val="00037A41"/>
    <w:rsid w:val="00037B98"/>
    <w:rsid w:val="000410A4"/>
    <w:rsid w:val="0004181B"/>
    <w:rsid w:val="000420F0"/>
    <w:rsid w:val="00042CB8"/>
    <w:rsid w:val="000545D0"/>
    <w:rsid w:val="000549FD"/>
    <w:rsid w:val="00055C89"/>
    <w:rsid w:val="00061CAF"/>
    <w:rsid w:val="0006751D"/>
    <w:rsid w:val="00070713"/>
    <w:rsid w:val="00071B66"/>
    <w:rsid w:val="000741B6"/>
    <w:rsid w:val="00082731"/>
    <w:rsid w:val="000835FC"/>
    <w:rsid w:val="000848A4"/>
    <w:rsid w:val="00084BD6"/>
    <w:rsid w:val="0008557D"/>
    <w:rsid w:val="00085A06"/>
    <w:rsid w:val="0008667A"/>
    <w:rsid w:val="00092554"/>
    <w:rsid w:val="00092589"/>
    <w:rsid w:val="00097338"/>
    <w:rsid w:val="00097A81"/>
    <w:rsid w:val="000A2D93"/>
    <w:rsid w:val="000A33DA"/>
    <w:rsid w:val="000A3777"/>
    <w:rsid w:val="000A3781"/>
    <w:rsid w:val="000A39C7"/>
    <w:rsid w:val="000A6B84"/>
    <w:rsid w:val="000B10D2"/>
    <w:rsid w:val="000B239A"/>
    <w:rsid w:val="000B4911"/>
    <w:rsid w:val="000B7C53"/>
    <w:rsid w:val="000C0D26"/>
    <w:rsid w:val="000C0F8C"/>
    <w:rsid w:val="000C540C"/>
    <w:rsid w:val="000D1F49"/>
    <w:rsid w:val="000D24A3"/>
    <w:rsid w:val="000D33FC"/>
    <w:rsid w:val="000D59E2"/>
    <w:rsid w:val="000D62C8"/>
    <w:rsid w:val="000E0EA6"/>
    <w:rsid w:val="000E1E21"/>
    <w:rsid w:val="000E25C4"/>
    <w:rsid w:val="000E5DC3"/>
    <w:rsid w:val="000E6FAB"/>
    <w:rsid w:val="000E7F05"/>
    <w:rsid w:val="000F30F3"/>
    <w:rsid w:val="000F30FA"/>
    <w:rsid w:val="0010151E"/>
    <w:rsid w:val="00101D66"/>
    <w:rsid w:val="001052CE"/>
    <w:rsid w:val="001074EF"/>
    <w:rsid w:val="00111BF9"/>
    <w:rsid w:val="001125F5"/>
    <w:rsid w:val="00113C4F"/>
    <w:rsid w:val="001141D9"/>
    <w:rsid w:val="00116B2B"/>
    <w:rsid w:val="00126725"/>
    <w:rsid w:val="00130E7E"/>
    <w:rsid w:val="0013395D"/>
    <w:rsid w:val="001452D0"/>
    <w:rsid w:val="00146B70"/>
    <w:rsid w:val="001470D8"/>
    <w:rsid w:val="001547A2"/>
    <w:rsid w:val="001548AE"/>
    <w:rsid w:val="00157369"/>
    <w:rsid w:val="001607B0"/>
    <w:rsid w:val="00160AF6"/>
    <w:rsid w:val="00162F27"/>
    <w:rsid w:val="001641A2"/>
    <w:rsid w:val="00171424"/>
    <w:rsid w:val="00171557"/>
    <w:rsid w:val="00175E91"/>
    <w:rsid w:val="00177CD5"/>
    <w:rsid w:val="00180502"/>
    <w:rsid w:val="00184DE0"/>
    <w:rsid w:val="00195635"/>
    <w:rsid w:val="00195D28"/>
    <w:rsid w:val="001A4A37"/>
    <w:rsid w:val="001A5126"/>
    <w:rsid w:val="001A5C62"/>
    <w:rsid w:val="001A6599"/>
    <w:rsid w:val="001B0141"/>
    <w:rsid w:val="001B3625"/>
    <w:rsid w:val="001B62F3"/>
    <w:rsid w:val="001B6BA8"/>
    <w:rsid w:val="001B6E96"/>
    <w:rsid w:val="001B6F77"/>
    <w:rsid w:val="001B795B"/>
    <w:rsid w:val="001C224E"/>
    <w:rsid w:val="001C2E9F"/>
    <w:rsid w:val="001C4341"/>
    <w:rsid w:val="001C5AD3"/>
    <w:rsid w:val="001C759B"/>
    <w:rsid w:val="001D54EE"/>
    <w:rsid w:val="001D5FA9"/>
    <w:rsid w:val="001D6ABE"/>
    <w:rsid w:val="001D7848"/>
    <w:rsid w:val="001E218A"/>
    <w:rsid w:val="001E782A"/>
    <w:rsid w:val="001F09D3"/>
    <w:rsid w:val="001F292D"/>
    <w:rsid w:val="001F6AB5"/>
    <w:rsid w:val="001F7699"/>
    <w:rsid w:val="00205F43"/>
    <w:rsid w:val="00210CF1"/>
    <w:rsid w:val="002115CF"/>
    <w:rsid w:val="00211CCE"/>
    <w:rsid w:val="00215C3B"/>
    <w:rsid w:val="00217F2A"/>
    <w:rsid w:val="00220ACB"/>
    <w:rsid w:val="00225CFC"/>
    <w:rsid w:val="00226413"/>
    <w:rsid w:val="00227B70"/>
    <w:rsid w:val="002305A8"/>
    <w:rsid w:val="0023095D"/>
    <w:rsid w:val="00230A80"/>
    <w:rsid w:val="00231163"/>
    <w:rsid w:val="00234DF4"/>
    <w:rsid w:val="002363A0"/>
    <w:rsid w:val="00241345"/>
    <w:rsid w:val="00250CF8"/>
    <w:rsid w:val="00251078"/>
    <w:rsid w:val="00252252"/>
    <w:rsid w:val="002565D6"/>
    <w:rsid w:val="00256C15"/>
    <w:rsid w:val="00257F97"/>
    <w:rsid w:val="00260D26"/>
    <w:rsid w:val="00260E18"/>
    <w:rsid w:val="00265041"/>
    <w:rsid w:val="002671A5"/>
    <w:rsid w:val="002701DE"/>
    <w:rsid w:val="0027715E"/>
    <w:rsid w:val="002802A2"/>
    <w:rsid w:val="00280462"/>
    <w:rsid w:val="00281FD2"/>
    <w:rsid w:val="00282E0F"/>
    <w:rsid w:val="00287AC7"/>
    <w:rsid w:val="0029406E"/>
    <w:rsid w:val="00294320"/>
    <w:rsid w:val="00295CDF"/>
    <w:rsid w:val="00297F3F"/>
    <w:rsid w:val="002A0171"/>
    <w:rsid w:val="002A31FB"/>
    <w:rsid w:val="002A756A"/>
    <w:rsid w:val="002C04CE"/>
    <w:rsid w:val="002C17B5"/>
    <w:rsid w:val="002C2341"/>
    <w:rsid w:val="002C2F4E"/>
    <w:rsid w:val="002C35C8"/>
    <w:rsid w:val="002C4D05"/>
    <w:rsid w:val="002C4E6B"/>
    <w:rsid w:val="002C523B"/>
    <w:rsid w:val="002D0667"/>
    <w:rsid w:val="002D0B31"/>
    <w:rsid w:val="002D4087"/>
    <w:rsid w:val="002D64CB"/>
    <w:rsid w:val="002D7EAA"/>
    <w:rsid w:val="002E086E"/>
    <w:rsid w:val="002E0D0D"/>
    <w:rsid w:val="002E7F94"/>
    <w:rsid w:val="002F3E32"/>
    <w:rsid w:val="00300960"/>
    <w:rsid w:val="00300C72"/>
    <w:rsid w:val="003010D5"/>
    <w:rsid w:val="00301E5C"/>
    <w:rsid w:val="00310BFB"/>
    <w:rsid w:val="00315429"/>
    <w:rsid w:val="003247D4"/>
    <w:rsid w:val="00324A1A"/>
    <w:rsid w:val="00325521"/>
    <w:rsid w:val="00326A3A"/>
    <w:rsid w:val="00326A77"/>
    <w:rsid w:val="00330CB6"/>
    <w:rsid w:val="003346D4"/>
    <w:rsid w:val="003349A3"/>
    <w:rsid w:val="003363FC"/>
    <w:rsid w:val="00337004"/>
    <w:rsid w:val="00340252"/>
    <w:rsid w:val="00344CB2"/>
    <w:rsid w:val="0034546E"/>
    <w:rsid w:val="00346161"/>
    <w:rsid w:val="00350642"/>
    <w:rsid w:val="00355D9A"/>
    <w:rsid w:val="00361F2A"/>
    <w:rsid w:val="00363442"/>
    <w:rsid w:val="00364113"/>
    <w:rsid w:val="00371639"/>
    <w:rsid w:val="00372441"/>
    <w:rsid w:val="00376444"/>
    <w:rsid w:val="003803FE"/>
    <w:rsid w:val="0038072E"/>
    <w:rsid w:val="00380855"/>
    <w:rsid w:val="00381168"/>
    <w:rsid w:val="003839AD"/>
    <w:rsid w:val="0038727E"/>
    <w:rsid w:val="003938E9"/>
    <w:rsid w:val="003940BA"/>
    <w:rsid w:val="0039515E"/>
    <w:rsid w:val="003962F6"/>
    <w:rsid w:val="00396E30"/>
    <w:rsid w:val="003B0ECC"/>
    <w:rsid w:val="003B6D05"/>
    <w:rsid w:val="003B7817"/>
    <w:rsid w:val="003C1479"/>
    <w:rsid w:val="003C5820"/>
    <w:rsid w:val="003D2135"/>
    <w:rsid w:val="003D2B34"/>
    <w:rsid w:val="003D55E0"/>
    <w:rsid w:val="003D5AFF"/>
    <w:rsid w:val="003D7813"/>
    <w:rsid w:val="003E1DC4"/>
    <w:rsid w:val="003E3A34"/>
    <w:rsid w:val="003E471D"/>
    <w:rsid w:val="003E766A"/>
    <w:rsid w:val="003E7C9A"/>
    <w:rsid w:val="003F0A8D"/>
    <w:rsid w:val="003F51F2"/>
    <w:rsid w:val="003F727F"/>
    <w:rsid w:val="003F790D"/>
    <w:rsid w:val="003F7EE0"/>
    <w:rsid w:val="00410BBA"/>
    <w:rsid w:val="004159D3"/>
    <w:rsid w:val="0042443F"/>
    <w:rsid w:val="004259CE"/>
    <w:rsid w:val="0042703C"/>
    <w:rsid w:val="004324F1"/>
    <w:rsid w:val="00434A01"/>
    <w:rsid w:val="0044082B"/>
    <w:rsid w:val="004408E8"/>
    <w:rsid w:val="00444060"/>
    <w:rsid w:val="00446B28"/>
    <w:rsid w:val="00446DD6"/>
    <w:rsid w:val="004503C1"/>
    <w:rsid w:val="00450C1D"/>
    <w:rsid w:val="0045177D"/>
    <w:rsid w:val="004521FE"/>
    <w:rsid w:val="004523AB"/>
    <w:rsid w:val="00452C20"/>
    <w:rsid w:val="00453115"/>
    <w:rsid w:val="00457113"/>
    <w:rsid w:val="00460350"/>
    <w:rsid w:val="00460418"/>
    <w:rsid w:val="00464136"/>
    <w:rsid w:val="004643C6"/>
    <w:rsid w:val="00467D22"/>
    <w:rsid w:val="00472179"/>
    <w:rsid w:val="004834A0"/>
    <w:rsid w:val="00483504"/>
    <w:rsid w:val="00483880"/>
    <w:rsid w:val="00490302"/>
    <w:rsid w:val="004910F6"/>
    <w:rsid w:val="00492AF5"/>
    <w:rsid w:val="0049327B"/>
    <w:rsid w:val="00494420"/>
    <w:rsid w:val="004A0CD2"/>
    <w:rsid w:val="004A291C"/>
    <w:rsid w:val="004A43E4"/>
    <w:rsid w:val="004A6917"/>
    <w:rsid w:val="004A6D0F"/>
    <w:rsid w:val="004B32DF"/>
    <w:rsid w:val="004C1245"/>
    <w:rsid w:val="004C242B"/>
    <w:rsid w:val="004C36C8"/>
    <w:rsid w:val="004C3D59"/>
    <w:rsid w:val="004C4AAE"/>
    <w:rsid w:val="004C55B7"/>
    <w:rsid w:val="004C5B37"/>
    <w:rsid w:val="004D1902"/>
    <w:rsid w:val="004D1D55"/>
    <w:rsid w:val="004D241D"/>
    <w:rsid w:val="004D3C28"/>
    <w:rsid w:val="004D7454"/>
    <w:rsid w:val="004E1F99"/>
    <w:rsid w:val="004E2B5A"/>
    <w:rsid w:val="004E5800"/>
    <w:rsid w:val="004F15D7"/>
    <w:rsid w:val="00500B39"/>
    <w:rsid w:val="00501BA6"/>
    <w:rsid w:val="0050279C"/>
    <w:rsid w:val="00506408"/>
    <w:rsid w:val="005105C1"/>
    <w:rsid w:val="0051671A"/>
    <w:rsid w:val="00517083"/>
    <w:rsid w:val="00517758"/>
    <w:rsid w:val="00517AD8"/>
    <w:rsid w:val="00520F97"/>
    <w:rsid w:val="00526275"/>
    <w:rsid w:val="00530149"/>
    <w:rsid w:val="00533276"/>
    <w:rsid w:val="00535ACB"/>
    <w:rsid w:val="00536D15"/>
    <w:rsid w:val="00537A81"/>
    <w:rsid w:val="00541D7A"/>
    <w:rsid w:val="005432B0"/>
    <w:rsid w:val="00546938"/>
    <w:rsid w:val="005551F5"/>
    <w:rsid w:val="00556E5C"/>
    <w:rsid w:val="0056303C"/>
    <w:rsid w:val="00565C40"/>
    <w:rsid w:val="005713FF"/>
    <w:rsid w:val="00573211"/>
    <w:rsid w:val="00577EAF"/>
    <w:rsid w:val="00582DF4"/>
    <w:rsid w:val="0058544D"/>
    <w:rsid w:val="00586F87"/>
    <w:rsid w:val="00590028"/>
    <w:rsid w:val="00590310"/>
    <w:rsid w:val="00591E4F"/>
    <w:rsid w:val="00592243"/>
    <w:rsid w:val="00595A81"/>
    <w:rsid w:val="005A182A"/>
    <w:rsid w:val="005A667C"/>
    <w:rsid w:val="005A7743"/>
    <w:rsid w:val="005B0AD1"/>
    <w:rsid w:val="005B0D45"/>
    <w:rsid w:val="005B30B2"/>
    <w:rsid w:val="005B4C67"/>
    <w:rsid w:val="005C02BE"/>
    <w:rsid w:val="005C1CD2"/>
    <w:rsid w:val="005C307E"/>
    <w:rsid w:val="005C4BBB"/>
    <w:rsid w:val="005C6C5D"/>
    <w:rsid w:val="005C6C92"/>
    <w:rsid w:val="005D4108"/>
    <w:rsid w:val="005D7054"/>
    <w:rsid w:val="005E2930"/>
    <w:rsid w:val="005E4D2D"/>
    <w:rsid w:val="005F3525"/>
    <w:rsid w:val="005F458B"/>
    <w:rsid w:val="005F5D72"/>
    <w:rsid w:val="005F677F"/>
    <w:rsid w:val="005F681B"/>
    <w:rsid w:val="006008FC"/>
    <w:rsid w:val="006019B7"/>
    <w:rsid w:val="00604B67"/>
    <w:rsid w:val="00604DF3"/>
    <w:rsid w:val="0060539B"/>
    <w:rsid w:val="00612813"/>
    <w:rsid w:val="00612957"/>
    <w:rsid w:val="00612F60"/>
    <w:rsid w:val="0061439C"/>
    <w:rsid w:val="006143DE"/>
    <w:rsid w:val="0061500A"/>
    <w:rsid w:val="00616C52"/>
    <w:rsid w:val="00621CC8"/>
    <w:rsid w:val="00623325"/>
    <w:rsid w:val="00623CAB"/>
    <w:rsid w:val="00627823"/>
    <w:rsid w:val="0063022B"/>
    <w:rsid w:val="00630C81"/>
    <w:rsid w:val="00634A7C"/>
    <w:rsid w:val="006352C2"/>
    <w:rsid w:val="00636F32"/>
    <w:rsid w:val="00640882"/>
    <w:rsid w:val="00643431"/>
    <w:rsid w:val="00646385"/>
    <w:rsid w:val="00650164"/>
    <w:rsid w:val="006532D9"/>
    <w:rsid w:val="006536D1"/>
    <w:rsid w:val="006538CF"/>
    <w:rsid w:val="00653DFB"/>
    <w:rsid w:val="00655572"/>
    <w:rsid w:val="00657F7D"/>
    <w:rsid w:val="00662F55"/>
    <w:rsid w:val="00670333"/>
    <w:rsid w:val="00671138"/>
    <w:rsid w:val="0067178A"/>
    <w:rsid w:val="006809D3"/>
    <w:rsid w:val="00681706"/>
    <w:rsid w:val="00682961"/>
    <w:rsid w:val="00683FB4"/>
    <w:rsid w:val="00687700"/>
    <w:rsid w:val="006902F3"/>
    <w:rsid w:val="00692363"/>
    <w:rsid w:val="00693673"/>
    <w:rsid w:val="00694E23"/>
    <w:rsid w:val="00694F60"/>
    <w:rsid w:val="0069703F"/>
    <w:rsid w:val="00697479"/>
    <w:rsid w:val="00697BB1"/>
    <w:rsid w:val="006A1507"/>
    <w:rsid w:val="006A4775"/>
    <w:rsid w:val="006A4B80"/>
    <w:rsid w:val="006A4FD2"/>
    <w:rsid w:val="006A639F"/>
    <w:rsid w:val="006A7D42"/>
    <w:rsid w:val="006B1D74"/>
    <w:rsid w:val="006B3411"/>
    <w:rsid w:val="006B59CA"/>
    <w:rsid w:val="006B6B36"/>
    <w:rsid w:val="006C1664"/>
    <w:rsid w:val="006C3001"/>
    <w:rsid w:val="006D50F5"/>
    <w:rsid w:val="006D6B73"/>
    <w:rsid w:val="006E067B"/>
    <w:rsid w:val="006E1CB5"/>
    <w:rsid w:val="006E1D2F"/>
    <w:rsid w:val="006E2FA3"/>
    <w:rsid w:val="006E323C"/>
    <w:rsid w:val="006E40B8"/>
    <w:rsid w:val="006F7C89"/>
    <w:rsid w:val="0070132F"/>
    <w:rsid w:val="007030AC"/>
    <w:rsid w:val="00703BE0"/>
    <w:rsid w:val="00703EBB"/>
    <w:rsid w:val="007122A6"/>
    <w:rsid w:val="00715F87"/>
    <w:rsid w:val="0071638C"/>
    <w:rsid w:val="00717151"/>
    <w:rsid w:val="00734095"/>
    <w:rsid w:val="0073691C"/>
    <w:rsid w:val="00736F93"/>
    <w:rsid w:val="007378B1"/>
    <w:rsid w:val="00741098"/>
    <w:rsid w:val="007419E9"/>
    <w:rsid w:val="00742F26"/>
    <w:rsid w:val="007444E2"/>
    <w:rsid w:val="00745524"/>
    <w:rsid w:val="00745F51"/>
    <w:rsid w:val="007517C0"/>
    <w:rsid w:val="007539AD"/>
    <w:rsid w:val="007547D6"/>
    <w:rsid w:val="0075561D"/>
    <w:rsid w:val="007563AF"/>
    <w:rsid w:val="0076053C"/>
    <w:rsid w:val="00762205"/>
    <w:rsid w:val="007652AD"/>
    <w:rsid w:val="00765876"/>
    <w:rsid w:val="00766199"/>
    <w:rsid w:val="00771220"/>
    <w:rsid w:val="00772944"/>
    <w:rsid w:val="007751DB"/>
    <w:rsid w:val="007773E0"/>
    <w:rsid w:val="0077757F"/>
    <w:rsid w:val="00782FC4"/>
    <w:rsid w:val="007907AA"/>
    <w:rsid w:val="007950E6"/>
    <w:rsid w:val="007A1595"/>
    <w:rsid w:val="007A228F"/>
    <w:rsid w:val="007A557C"/>
    <w:rsid w:val="007A6D9B"/>
    <w:rsid w:val="007B020B"/>
    <w:rsid w:val="007B11C6"/>
    <w:rsid w:val="007B2187"/>
    <w:rsid w:val="007B3BED"/>
    <w:rsid w:val="007B76B3"/>
    <w:rsid w:val="007C03A8"/>
    <w:rsid w:val="007C0ACA"/>
    <w:rsid w:val="007C72BE"/>
    <w:rsid w:val="007E196B"/>
    <w:rsid w:val="007E2CD4"/>
    <w:rsid w:val="007E7023"/>
    <w:rsid w:val="007F01F4"/>
    <w:rsid w:val="007F0B2E"/>
    <w:rsid w:val="007F3B7B"/>
    <w:rsid w:val="00801D9C"/>
    <w:rsid w:val="008021D1"/>
    <w:rsid w:val="00803C07"/>
    <w:rsid w:val="00804880"/>
    <w:rsid w:val="00805C43"/>
    <w:rsid w:val="00805D6D"/>
    <w:rsid w:val="00806145"/>
    <w:rsid w:val="008061DC"/>
    <w:rsid w:val="008070CE"/>
    <w:rsid w:val="008071D1"/>
    <w:rsid w:val="008138A5"/>
    <w:rsid w:val="00826885"/>
    <w:rsid w:val="00833261"/>
    <w:rsid w:val="0083615E"/>
    <w:rsid w:val="00836523"/>
    <w:rsid w:val="0083691E"/>
    <w:rsid w:val="00837087"/>
    <w:rsid w:val="00840BFB"/>
    <w:rsid w:val="00842067"/>
    <w:rsid w:val="00842252"/>
    <w:rsid w:val="00843C3D"/>
    <w:rsid w:val="008441D4"/>
    <w:rsid w:val="008450D4"/>
    <w:rsid w:val="0085062D"/>
    <w:rsid w:val="00850D61"/>
    <w:rsid w:val="00852A60"/>
    <w:rsid w:val="0085378C"/>
    <w:rsid w:val="008540A0"/>
    <w:rsid w:val="008601F8"/>
    <w:rsid w:val="008634BD"/>
    <w:rsid w:val="00863796"/>
    <w:rsid w:val="0086537F"/>
    <w:rsid w:val="00867293"/>
    <w:rsid w:val="008677DF"/>
    <w:rsid w:val="00867E9D"/>
    <w:rsid w:val="0087090F"/>
    <w:rsid w:val="008732F3"/>
    <w:rsid w:val="00877E1A"/>
    <w:rsid w:val="00884F55"/>
    <w:rsid w:val="008947A4"/>
    <w:rsid w:val="008A3F30"/>
    <w:rsid w:val="008A4343"/>
    <w:rsid w:val="008B0777"/>
    <w:rsid w:val="008B4753"/>
    <w:rsid w:val="008B5127"/>
    <w:rsid w:val="008B73A5"/>
    <w:rsid w:val="008C4321"/>
    <w:rsid w:val="008D1BE3"/>
    <w:rsid w:val="008D1D25"/>
    <w:rsid w:val="008D20A9"/>
    <w:rsid w:val="008E2E8A"/>
    <w:rsid w:val="008E7DD9"/>
    <w:rsid w:val="008F4A12"/>
    <w:rsid w:val="008F67D0"/>
    <w:rsid w:val="008F7026"/>
    <w:rsid w:val="008F79C5"/>
    <w:rsid w:val="0090034D"/>
    <w:rsid w:val="009023B0"/>
    <w:rsid w:val="0090399C"/>
    <w:rsid w:val="00904242"/>
    <w:rsid w:val="00907181"/>
    <w:rsid w:val="009079F0"/>
    <w:rsid w:val="00911040"/>
    <w:rsid w:val="009112A6"/>
    <w:rsid w:val="00911CBC"/>
    <w:rsid w:val="00915BC0"/>
    <w:rsid w:val="00916824"/>
    <w:rsid w:val="00917E34"/>
    <w:rsid w:val="00923AE4"/>
    <w:rsid w:val="00923DC6"/>
    <w:rsid w:val="00924AE1"/>
    <w:rsid w:val="00924CD4"/>
    <w:rsid w:val="00926D20"/>
    <w:rsid w:val="00933BFC"/>
    <w:rsid w:val="009408BF"/>
    <w:rsid w:val="009422D6"/>
    <w:rsid w:val="00943EB4"/>
    <w:rsid w:val="00952FBE"/>
    <w:rsid w:val="00956E49"/>
    <w:rsid w:val="00960A23"/>
    <w:rsid w:val="009625B9"/>
    <w:rsid w:val="00964618"/>
    <w:rsid w:val="0096507B"/>
    <w:rsid w:val="009655D5"/>
    <w:rsid w:val="00970AA2"/>
    <w:rsid w:val="00973E50"/>
    <w:rsid w:val="0097490E"/>
    <w:rsid w:val="009749FD"/>
    <w:rsid w:val="00974E8A"/>
    <w:rsid w:val="009752E8"/>
    <w:rsid w:val="00975FEA"/>
    <w:rsid w:val="00976EB7"/>
    <w:rsid w:val="00982051"/>
    <w:rsid w:val="00982F80"/>
    <w:rsid w:val="009852EC"/>
    <w:rsid w:val="00986360"/>
    <w:rsid w:val="009863CF"/>
    <w:rsid w:val="0098726C"/>
    <w:rsid w:val="0099295A"/>
    <w:rsid w:val="009932CC"/>
    <w:rsid w:val="00993871"/>
    <w:rsid w:val="00996185"/>
    <w:rsid w:val="009B5E22"/>
    <w:rsid w:val="009C1E7F"/>
    <w:rsid w:val="009C4D7E"/>
    <w:rsid w:val="009C52F9"/>
    <w:rsid w:val="009C6890"/>
    <w:rsid w:val="009C714C"/>
    <w:rsid w:val="009C74B6"/>
    <w:rsid w:val="009E4491"/>
    <w:rsid w:val="009F42E5"/>
    <w:rsid w:val="009F5116"/>
    <w:rsid w:val="009F69DE"/>
    <w:rsid w:val="009F6F94"/>
    <w:rsid w:val="00A00199"/>
    <w:rsid w:val="00A05EC9"/>
    <w:rsid w:val="00A07DE7"/>
    <w:rsid w:val="00A10D5F"/>
    <w:rsid w:val="00A16594"/>
    <w:rsid w:val="00A171CE"/>
    <w:rsid w:val="00A210A5"/>
    <w:rsid w:val="00A21ED0"/>
    <w:rsid w:val="00A257CF"/>
    <w:rsid w:val="00A27C01"/>
    <w:rsid w:val="00A34694"/>
    <w:rsid w:val="00A36FA6"/>
    <w:rsid w:val="00A4372E"/>
    <w:rsid w:val="00A44C54"/>
    <w:rsid w:val="00A44CF3"/>
    <w:rsid w:val="00A45817"/>
    <w:rsid w:val="00A45A9D"/>
    <w:rsid w:val="00A4615B"/>
    <w:rsid w:val="00A46CA5"/>
    <w:rsid w:val="00A507E1"/>
    <w:rsid w:val="00A54687"/>
    <w:rsid w:val="00A55DC7"/>
    <w:rsid w:val="00A56266"/>
    <w:rsid w:val="00A63BBC"/>
    <w:rsid w:val="00A6510E"/>
    <w:rsid w:val="00A67A7F"/>
    <w:rsid w:val="00A71700"/>
    <w:rsid w:val="00A768D5"/>
    <w:rsid w:val="00A77353"/>
    <w:rsid w:val="00A81EBF"/>
    <w:rsid w:val="00A82B0C"/>
    <w:rsid w:val="00A861CC"/>
    <w:rsid w:val="00A924AC"/>
    <w:rsid w:val="00A92C0F"/>
    <w:rsid w:val="00A953E3"/>
    <w:rsid w:val="00AA14A8"/>
    <w:rsid w:val="00AA1669"/>
    <w:rsid w:val="00AA1F41"/>
    <w:rsid w:val="00AA70BF"/>
    <w:rsid w:val="00AB518A"/>
    <w:rsid w:val="00AB73E5"/>
    <w:rsid w:val="00AC15BC"/>
    <w:rsid w:val="00AC441F"/>
    <w:rsid w:val="00AC60FB"/>
    <w:rsid w:val="00AD282B"/>
    <w:rsid w:val="00AD2F99"/>
    <w:rsid w:val="00AD3649"/>
    <w:rsid w:val="00AD46E6"/>
    <w:rsid w:val="00AD5098"/>
    <w:rsid w:val="00AD5D12"/>
    <w:rsid w:val="00AD65FB"/>
    <w:rsid w:val="00AD790D"/>
    <w:rsid w:val="00B01D3E"/>
    <w:rsid w:val="00B0504B"/>
    <w:rsid w:val="00B068CA"/>
    <w:rsid w:val="00B10A13"/>
    <w:rsid w:val="00B1483F"/>
    <w:rsid w:val="00B1556C"/>
    <w:rsid w:val="00B1557F"/>
    <w:rsid w:val="00B2368F"/>
    <w:rsid w:val="00B26461"/>
    <w:rsid w:val="00B30D26"/>
    <w:rsid w:val="00B31547"/>
    <w:rsid w:val="00B31AD2"/>
    <w:rsid w:val="00B353A0"/>
    <w:rsid w:val="00B35F6C"/>
    <w:rsid w:val="00B36692"/>
    <w:rsid w:val="00B41AC4"/>
    <w:rsid w:val="00B42557"/>
    <w:rsid w:val="00B442E8"/>
    <w:rsid w:val="00B45D71"/>
    <w:rsid w:val="00B46AA1"/>
    <w:rsid w:val="00B5154D"/>
    <w:rsid w:val="00B51A14"/>
    <w:rsid w:val="00B538BB"/>
    <w:rsid w:val="00B56A96"/>
    <w:rsid w:val="00B574E6"/>
    <w:rsid w:val="00B62B0F"/>
    <w:rsid w:val="00B62FF1"/>
    <w:rsid w:val="00B649A6"/>
    <w:rsid w:val="00B734F6"/>
    <w:rsid w:val="00B74E25"/>
    <w:rsid w:val="00B757D3"/>
    <w:rsid w:val="00B75FFF"/>
    <w:rsid w:val="00B76B29"/>
    <w:rsid w:val="00B8044D"/>
    <w:rsid w:val="00B80D53"/>
    <w:rsid w:val="00B86C1F"/>
    <w:rsid w:val="00B86EDF"/>
    <w:rsid w:val="00B94687"/>
    <w:rsid w:val="00BA1ADB"/>
    <w:rsid w:val="00BA37DD"/>
    <w:rsid w:val="00BA40E5"/>
    <w:rsid w:val="00BA58BF"/>
    <w:rsid w:val="00BA6995"/>
    <w:rsid w:val="00BA6C4F"/>
    <w:rsid w:val="00BA7536"/>
    <w:rsid w:val="00BA7560"/>
    <w:rsid w:val="00BA7FF1"/>
    <w:rsid w:val="00BB0881"/>
    <w:rsid w:val="00BB0CAE"/>
    <w:rsid w:val="00BB40A9"/>
    <w:rsid w:val="00BB45BE"/>
    <w:rsid w:val="00BB563D"/>
    <w:rsid w:val="00BC0138"/>
    <w:rsid w:val="00BC1298"/>
    <w:rsid w:val="00BC1CDC"/>
    <w:rsid w:val="00BC3716"/>
    <w:rsid w:val="00BC4E66"/>
    <w:rsid w:val="00BC5E4B"/>
    <w:rsid w:val="00BC7057"/>
    <w:rsid w:val="00BD2226"/>
    <w:rsid w:val="00BD2BDB"/>
    <w:rsid w:val="00BD3EEC"/>
    <w:rsid w:val="00BD4AA7"/>
    <w:rsid w:val="00BD4E9C"/>
    <w:rsid w:val="00BD7A05"/>
    <w:rsid w:val="00BE4ABF"/>
    <w:rsid w:val="00BE7AFC"/>
    <w:rsid w:val="00BF41E9"/>
    <w:rsid w:val="00BF7D6D"/>
    <w:rsid w:val="00C04F81"/>
    <w:rsid w:val="00C11C7B"/>
    <w:rsid w:val="00C13CA2"/>
    <w:rsid w:val="00C14DBC"/>
    <w:rsid w:val="00C2101A"/>
    <w:rsid w:val="00C2558F"/>
    <w:rsid w:val="00C277B2"/>
    <w:rsid w:val="00C30778"/>
    <w:rsid w:val="00C31822"/>
    <w:rsid w:val="00C3529C"/>
    <w:rsid w:val="00C358ED"/>
    <w:rsid w:val="00C41C77"/>
    <w:rsid w:val="00C4280C"/>
    <w:rsid w:val="00C42B1A"/>
    <w:rsid w:val="00C42B89"/>
    <w:rsid w:val="00C4359A"/>
    <w:rsid w:val="00C45952"/>
    <w:rsid w:val="00C46AD2"/>
    <w:rsid w:val="00C46ADD"/>
    <w:rsid w:val="00C46D71"/>
    <w:rsid w:val="00C520FF"/>
    <w:rsid w:val="00C54285"/>
    <w:rsid w:val="00C54BFE"/>
    <w:rsid w:val="00C60D59"/>
    <w:rsid w:val="00C70A0E"/>
    <w:rsid w:val="00C71148"/>
    <w:rsid w:val="00C72001"/>
    <w:rsid w:val="00C721FA"/>
    <w:rsid w:val="00C73EB6"/>
    <w:rsid w:val="00C73FAA"/>
    <w:rsid w:val="00C76006"/>
    <w:rsid w:val="00C76E49"/>
    <w:rsid w:val="00C77D7B"/>
    <w:rsid w:val="00C80E02"/>
    <w:rsid w:val="00C8274E"/>
    <w:rsid w:val="00C83DD0"/>
    <w:rsid w:val="00C85E62"/>
    <w:rsid w:val="00C8634D"/>
    <w:rsid w:val="00C90E0F"/>
    <w:rsid w:val="00C94D34"/>
    <w:rsid w:val="00C94E83"/>
    <w:rsid w:val="00CA3060"/>
    <w:rsid w:val="00CA48B5"/>
    <w:rsid w:val="00CA622B"/>
    <w:rsid w:val="00CA69DA"/>
    <w:rsid w:val="00CA6ED3"/>
    <w:rsid w:val="00CA705A"/>
    <w:rsid w:val="00CB28B2"/>
    <w:rsid w:val="00CB42B3"/>
    <w:rsid w:val="00CB50DA"/>
    <w:rsid w:val="00CB7A1B"/>
    <w:rsid w:val="00CC077E"/>
    <w:rsid w:val="00CC0E12"/>
    <w:rsid w:val="00CC2A32"/>
    <w:rsid w:val="00CD1FE2"/>
    <w:rsid w:val="00CD2625"/>
    <w:rsid w:val="00CD48B5"/>
    <w:rsid w:val="00CD67AE"/>
    <w:rsid w:val="00CD6F93"/>
    <w:rsid w:val="00CE2D46"/>
    <w:rsid w:val="00CF3FB3"/>
    <w:rsid w:val="00CF5C53"/>
    <w:rsid w:val="00CF713D"/>
    <w:rsid w:val="00D0122C"/>
    <w:rsid w:val="00D022B7"/>
    <w:rsid w:val="00D04669"/>
    <w:rsid w:val="00D0521E"/>
    <w:rsid w:val="00D06588"/>
    <w:rsid w:val="00D11375"/>
    <w:rsid w:val="00D13089"/>
    <w:rsid w:val="00D151E5"/>
    <w:rsid w:val="00D153D4"/>
    <w:rsid w:val="00D16932"/>
    <w:rsid w:val="00D205CC"/>
    <w:rsid w:val="00D26547"/>
    <w:rsid w:val="00D27909"/>
    <w:rsid w:val="00D304AE"/>
    <w:rsid w:val="00D31814"/>
    <w:rsid w:val="00D31E39"/>
    <w:rsid w:val="00D329BF"/>
    <w:rsid w:val="00D341E5"/>
    <w:rsid w:val="00D35B4F"/>
    <w:rsid w:val="00D35F06"/>
    <w:rsid w:val="00D40CEB"/>
    <w:rsid w:val="00D46225"/>
    <w:rsid w:val="00D47173"/>
    <w:rsid w:val="00D47B3A"/>
    <w:rsid w:val="00D50D2C"/>
    <w:rsid w:val="00D52790"/>
    <w:rsid w:val="00D52B62"/>
    <w:rsid w:val="00D54BCD"/>
    <w:rsid w:val="00D554CF"/>
    <w:rsid w:val="00D55C59"/>
    <w:rsid w:val="00D56980"/>
    <w:rsid w:val="00D57392"/>
    <w:rsid w:val="00D57B6A"/>
    <w:rsid w:val="00D605AB"/>
    <w:rsid w:val="00D61A30"/>
    <w:rsid w:val="00D627ED"/>
    <w:rsid w:val="00D6524D"/>
    <w:rsid w:val="00D66717"/>
    <w:rsid w:val="00D70C19"/>
    <w:rsid w:val="00D72C37"/>
    <w:rsid w:val="00D7330C"/>
    <w:rsid w:val="00D73458"/>
    <w:rsid w:val="00D7662C"/>
    <w:rsid w:val="00D76A1F"/>
    <w:rsid w:val="00D80427"/>
    <w:rsid w:val="00D90C17"/>
    <w:rsid w:val="00D9316D"/>
    <w:rsid w:val="00D93F91"/>
    <w:rsid w:val="00D95B0A"/>
    <w:rsid w:val="00D9649E"/>
    <w:rsid w:val="00DA36E6"/>
    <w:rsid w:val="00DA4234"/>
    <w:rsid w:val="00DA68CF"/>
    <w:rsid w:val="00DA79F2"/>
    <w:rsid w:val="00DB1556"/>
    <w:rsid w:val="00DB39F7"/>
    <w:rsid w:val="00DB538E"/>
    <w:rsid w:val="00DB65F2"/>
    <w:rsid w:val="00DB72EC"/>
    <w:rsid w:val="00DB7900"/>
    <w:rsid w:val="00DB7EB0"/>
    <w:rsid w:val="00DC17FD"/>
    <w:rsid w:val="00DC371C"/>
    <w:rsid w:val="00DC3A64"/>
    <w:rsid w:val="00DC3FB0"/>
    <w:rsid w:val="00DC6B3C"/>
    <w:rsid w:val="00DD31C7"/>
    <w:rsid w:val="00DD5AE4"/>
    <w:rsid w:val="00DD792A"/>
    <w:rsid w:val="00DE1CF2"/>
    <w:rsid w:val="00DE1EBA"/>
    <w:rsid w:val="00DE576B"/>
    <w:rsid w:val="00DF03E2"/>
    <w:rsid w:val="00DF1E5C"/>
    <w:rsid w:val="00DF23B0"/>
    <w:rsid w:val="00DF29F3"/>
    <w:rsid w:val="00DF3C39"/>
    <w:rsid w:val="00DF6345"/>
    <w:rsid w:val="00DF6A6B"/>
    <w:rsid w:val="00E00D77"/>
    <w:rsid w:val="00E03D85"/>
    <w:rsid w:val="00E069D6"/>
    <w:rsid w:val="00E07BCF"/>
    <w:rsid w:val="00E102EB"/>
    <w:rsid w:val="00E127EF"/>
    <w:rsid w:val="00E12D4D"/>
    <w:rsid w:val="00E13105"/>
    <w:rsid w:val="00E13520"/>
    <w:rsid w:val="00E17441"/>
    <w:rsid w:val="00E17B75"/>
    <w:rsid w:val="00E206E3"/>
    <w:rsid w:val="00E20814"/>
    <w:rsid w:val="00E26836"/>
    <w:rsid w:val="00E303A2"/>
    <w:rsid w:val="00E31238"/>
    <w:rsid w:val="00E32595"/>
    <w:rsid w:val="00E34433"/>
    <w:rsid w:val="00E3647A"/>
    <w:rsid w:val="00E370A3"/>
    <w:rsid w:val="00E40C2C"/>
    <w:rsid w:val="00E4379F"/>
    <w:rsid w:val="00E45278"/>
    <w:rsid w:val="00E4581D"/>
    <w:rsid w:val="00E510C1"/>
    <w:rsid w:val="00E521FA"/>
    <w:rsid w:val="00E525C4"/>
    <w:rsid w:val="00E538D3"/>
    <w:rsid w:val="00E54598"/>
    <w:rsid w:val="00E55A88"/>
    <w:rsid w:val="00E626CA"/>
    <w:rsid w:val="00E62E34"/>
    <w:rsid w:val="00E7049E"/>
    <w:rsid w:val="00E70DA5"/>
    <w:rsid w:val="00E7375F"/>
    <w:rsid w:val="00E7508A"/>
    <w:rsid w:val="00E759D9"/>
    <w:rsid w:val="00E764BF"/>
    <w:rsid w:val="00E765BF"/>
    <w:rsid w:val="00E7780C"/>
    <w:rsid w:val="00E80217"/>
    <w:rsid w:val="00E829A7"/>
    <w:rsid w:val="00E83E6B"/>
    <w:rsid w:val="00E90534"/>
    <w:rsid w:val="00E90D9A"/>
    <w:rsid w:val="00E929BD"/>
    <w:rsid w:val="00EA00D3"/>
    <w:rsid w:val="00EA33C1"/>
    <w:rsid w:val="00EA3C16"/>
    <w:rsid w:val="00EA4EFD"/>
    <w:rsid w:val="00EA50F1"/>
    <w:rsid w:val="00EA7E72"/>
    <w:rsid w:val="00EB1DCD"/>
    <w:rsid w:val="00EB296A"/>
    <w:rsid w:val="00EB3510"/>
    <w:rsid w:val="00EB489B"/>
    <w:rsid w:val="00EB6C76"/>
    <w:rsid w:val="00EC18D6"/>
    <w:rsid w:val="00EC1EB6"/>
    <w:rsid w:val="00EC390C"/>
    <w:rsid w:val="00EC6E26"/>
    <w:rsid w:val="00EC7AE9"/>
    <w:rsid w:val="00ED044C"/>
    <w:rsid w:val="00ED0947"/>
    <w:rsid w:val="00ED72E3"/>
    <w:rsid w:val="00EE07CE"/>
    <w:rsid w:val="00EE7269"/>
    <w:rsid w:val="00EF05E0"/>
    <w:rsid w:val="00EF6774"/>
    <w:rsid w:val="00F00C9A"/>
    <w:rsid w:val="00F10F4E"/>
    <w:rsid w:val="00F15C98"/>
    <w:rsid w:val="00F16260"/>
    <w:rsid w:val="00F17F2C"/>
    <w:rsid w:val="00F21396"/>
    <w:rsid w:val="00F23FEA"/>
    <w:rsid w:val="00F25596"/>
    <w:rsid w:val="00F267BA"/>
    <w:rsid w:val="00F30F23"/>
    <w:rsid w:val="00F3111E"/>
    <w:rsid w:val="00F3358A"/>
    <w:rsid w:val="00F34711"/>
    <w:rsid w:val="00F3502A"/>
    <w:rsid w:val="00F3618E"/>
    <w:rsid w:val="00F37044"/>
    <w:rsid w:val="00F372CD"/>
    <w:rsid w:val="00F438CC"/>
    <w:rsid w:val="00F479F3"/>
    <w:rsid w:val="00F47A25"/>
    <w:rsid w:val="00F524FA"/>
    <w:rsid w:val="00F55017"/>
    <w:rsid w:val="00F555B4"/>
    <w:rsid w:val="00F574CE"/>
    <w:rsid w:val="00F57807"/>
    <w:rsid w:val="00F64058"/>
    <w:rsid w:val="00F663F9"/>
    <w:rsid w:val="00F704BB"/>
    <w:rsid w:val="00F7122D"/>
    <w:rsid w:val="00F72D4F"/>
    <w:rsid w:val="00F76A7E"/>
    <w:rsid w:val="00F76B4B"/>
    <w:rsid w:val="00F80E86"/>
    <w:rsid w:val="00F873B2"/>
    <w:rsid w:val="00F87A96"/>
    <w:rsid w:val="00F901EE"/>
    <w:rsid w:val="00F95646"/>
    <w:rsid w:val="00FA0096"/>
    <w:rsid w:val="00FA3438"/>
    <w:rsid w:val="00FB415E"/>
    <w:rsid w:val="00FC09A5"/>
    <w:rsid w:val="00FC162D"/>
    <w:rsid w:val="00FC34DE"/>
    <w:rsid w:val="00FC516C"/>
    <w:rsid w:val="00FC7AA1"/>
    <w:rsid w:val="00FC7EB5"/>
    <w:rsid w:val="00FD0685"/>
    <w:rsid w:val="00FD08E6"/>
    <w:rsid w:val="00FD2170"/>
    <w:rsid w:val="00FD2239"/>
    <w:rsid w:val="00FD436E"/>
    <w:rsid w:val="00FD6A60"/>
    <w:rsid w:val="00FE174B"/>
    <w:rsid w:val="00FE3325"/>
    <w:rsid w:val="00FE404F"/>
    <w:rsid w:val="00FE4CB1"/>
    <w:rsid w:val="00FE5128"/>
    <w:rsid w:val="00FE5F17"/>
    <w:rsid w:val="00FE68B6"/>
    <w:rsid w:val="00FF011D"/>
    <w:rsid w:val="00FF0F9C"/>
    <w:rsid w:val="00FF4CF6"/>
    <w:rsid w:val="00FF52BD"/>
    <w:rsid w:val="00FF690C"/>
    <w:rsid w:val="00FF7BB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491"/>
  </w:style>
  <w:style w:type="paragraph" w:styleId="1">
    <w:name w:val="heading 1"/>
    <w:basedOn w:val="a"/>
    <w:next w:val="a"/>
    <w:link w:val="1Char"/>
    <w:qFormat/>
    <w:rsid w:val="00A507E1"/>
    <w:pPr>
      <w:keepNext/>
      <w:tabs>
        <w:tab w:val="left" w:pos="0"/>
      </w:tabs>
      <w:spacing w:after="0" w:line="240" w:lineRule="auto"/>
      <w:outlineLvl w:val="0"/>
    </w:pPr>
    <w:rPr>
      <w:rFonts w:ascii="Times New Roman" w:eastAsia="Times New Roman" w:hAnsi="Times New Roman" w:cs="Times New Roman"/>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A507E1"/>
    <w:rPr>
      <w:color w:val="0000FF" w:themeColor="hyperlink"/>
      <w:u w:val="single"/>
    </w:rPr>
  </w:style>
  <w:style w:type="character" w:customStyle="1" w:styleId="1Char">
    <w:name w:val="Επικεφαλίδα 1 Char"/>
    <w:basedOn w:val="a0"/>
    <w:link w:val="1"/>
    <w:rsid w:val="00A507E1"/>
    <w:rPr>
      <w:rFonts w:ascii="Times New Roman" w:eastAsia="Times New Roman" w:hAnsi="Times New Roman" w:cs="Times New Roman"/>
      <w:b/>
      <w:sz w:val="28"/>
      <w:szCs w:val="20"/>
      <w:u w:val="single"/>
    </w:rPr>
  </w:style>
  <w:style w:type="paragraph" w:styleId="a3">
    <w:name w:val="Body Text Indent"/>
    <w:basedOn w:val="a"/>
    <w:link w:val="Char1"/>
    <w:unhideWhenUsed/>
    <w:rsid w:val="00A507E1"/>
    <w:pPr>
      <w:spacing w:after="0" w:line="240" w:lineRule="auto"/>
      <w:ind w:left="360"/>
    </w:pPr>
    <w:rPr>
      <w:rFonts w:ascii="Calibri" w:eastAsia="Calibri" w:hAnsi="Calibri" w:cs="Times New Roman"/>
      <w:lang w:eastAsia="en-US"/>
    </w:rPr>
  </w:style>
  <w:style w:type="character" w:customStyle="1" w:styleId="Char">
    <w:name w:val="Σώμα κείμενου με εσοχή Char"/>
    <w:basedOn w:val="a0"/>
    <w:uiPriority w:val="99"/>
    <w:semiHidden/>
    <w:rsid w:val="00A507E1"/>
  </w:style>
  <w:style w:type="character" w:customStyle="1" w:styleId="Char1">
    <w:name w:val="Σώμα κείμενου με εσοχή Char1"/>
    <w:link w:val="a3"/>
    <w:locked/>
    <w:rsid w:val="00A507E1"/>
    <w:rPr>
      <w:rFonts w:ascii="Calibri" w:eastAsia="Calibri" w:hAnsi="Calibri" w:cs="Times New Roman"/>
      <w:lang w:eastAsia="en-US"/>
    </w:rPr>
  </w:style>
  <w:style w:type="paragraph" w:styleId="a4">
    <w:name w:val="Body Text"/>
    <w:basedOn w:val="a"/>
    <w:link w:val="Char0"/>
    <w:uiPriority w:val="99"/>
    <w:semiHidden/>
    <w:unhideWhenUsed/>
    <w:rsid w:val="00A507E1"/>
    <w:pPr>
      <w:spacing w:after="120"/>
    </w:pPr>
  </w:style>
  <w:style w:type="character" w:customStyle="1" w:styleId="Char0">
    <w:name w:val="Σώμα κειμένου Char"/>
    <w:basedOn w:val="a0"/>
    <w:link w:val="a4"/>
    <w:uiPriority w:val="99"/>
    <w:semiHidden/>
    <w:rsid w:val="00A507E1"/>
  </w:style>
  <w:style w:type="paragraph" w:styleId="a5">
    <w:name w:val="List Paragraph"/>
    <w:basedOn w:val="a"/>
    <w:uiPriority w:val="1"/>
    <w:qFormat/>
    <w:rsid w:val="003D55E0"/>
    <w:pPr>
      <w:ind w:left="720"/>
      <w:contextualSpacing/>
    </w:pPr>
  </w:style>
  <w:style w:type="table" w:styleId="a6">
    <w:name w:val="Table Grid"/>
    <w:basedOn w:val="a1"/>
    <w:uiPriority w:val="59"/>
    <w:rsid w:val="003D55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35B4F"/>
    <w:pPr>
      <w:autoSpaceDE w:val="0"/>
      <w:autoSpaceDN w:val="0"/>
      <w:adjustRightInd w:val="0"/>
      <w:spacing w:after="0" w:line="240" w:lineRule="auto"/>
    </w:pPr>
    <w:rPr>
      <w:rFonts w:ascii="Arial" w:eastAsia="Calibri" w:hAnsi="Arial" w:cs="Arial"/>
      <w:color w:val="000000"/>
      <w:sz w:val="24"/>
      <w:szCs w:val="24"/>
    </w:rPr>
  </w:style>
  <w:style w:type="paragraph" w:styleId="a7">
    <w:name w:val="header"/>
    <w:basedOn w:val="a"/>
    <w:link w:val="Char2"/>
    <w:unhideWhenUsed/>
    <w:rsid w:val="004643C6"/>
    <w:pPr>
      <w:tabs>
        <w:tab w:val="center" w:pos="4153"/>
        <w:tab w:val="right" w:pos="8306"/>
      </w:tabs>
      <w:spacing w:after="0" w:line="240" w:lineRule="auto"/>
    </w:pPr>
  </w:style>
  <w:style w:type="character" w:customStyle="1" w:styleId="Char2">
    <w:name w:val="Κεφαλίδα Char"/>
    <w:basedOn w:val="a0"/>
    <w:link w:val="a7"/>
    <w:uiPriority w:val="99"/>
    <w:rsid w:val="004643C6"/>
  </w:style>
  <w:style w:type="paragraph" w:styleId="a8">
    <w:name w:val="footer"/>
    <w:basedOn w:val="a"/>
    <w:link w:val="Char3"/>
    <w:uiPriority w:val="99"/>
    <w:unhideWhenUsed/>
    <w:rsid w:val="004643C6"/>
    <w:pPr>
      <w:tabs>
        <w:tab w:val="center" w:pos="4153"/>
        <w:tab w:val="right" w:pos="8306"/>
      </w:tabs>
      <w:spacing w:after="0" w:line="240" w:lineRule="auto"/>
    </w:pPr>
  </w:style>
  <w:style w:type="character" w:customStyle="1" w:styleId="Char3">
    <w:name w:val="Υποσέλιδο Char"/>
    <w:basedOn w:val="a0"/>
    <w:link w:val="a8"/>
    <w:uiPriority w:val="99"/>
    <w:rsid w:val="004643C6"/>
  </w:style>
  <w:style w:type="paragraph" w:customStyle="1" w:styleId="a9">
    <w:name w:val="ΟΣ_παρ_κειμένου"/>
    <w:basedOn w:val="a"/>
    <w:link w:val="Char4"/>
    <w:rsid w:val="008071D1"/>
    <w:pPr>
      <w:spacing w:before="120" w:after="0" w:line="340" w:lineRule="atLeast"/>
      <w:jc w:val="both"/>
    </w:pPr>
    <w:rPr>
      <w:rFonts w:ascii="Tahoma" w:eastAsia="Times New Roman" w:hAnsi="Tahoma" w:cs="Tahoma"/>
    </w:rPr>
  </w:style>
  <w:style w:type="character" w:customStyle="1" w:styleId="Char4">
    <w:name w:val="ΟΣ_παρ_κειμένου Char"/>
    <w:link w:val="a9"/>
    <w:rsid w:val="008071D1"/>
    <w:rPr>
      <w:rFonts w:ascii="Tahoma" w:eastAsia="Times New Roman" w:hAnsi="Tahoma" w:cs="Tahoma"/>
    </w:rPr>
  </w:style>
  <w:style w:type="paragraph" w:styleId="aa">
    <w:name w:val="Balloon Text"/>
    <w:basedOn w:val="a"/>
    <w:link w:val="Char5"/>
    <w:uiPriority w:val="99"/>
    <w:semiHidden/>
    <w:unhideWhenUsed/>
    <w:rsid w:val="0063022B"/>
    <w:pPr>
      <w:spacing w:after="0" w:line="240" w:lineRule="auto"/>
    </w:pPr>
    <w:rPr>
      <w:rFonts w:ascii="Segoe UI" w:hAnsi="Segoe UI" w:cs="Segoe UI"/>
      <w:sz w:val="18"/>
      <w:szCs w:val="18"/>
    </w:rPr>
  </w:style>
  <w:style w:type="character" w:customStyle="1" w:styleId="Char5">
    <w:name w:val="Κείμενο πλαισίου Char"/>
    <w:basedOn w:val="a0"/>
    <w:link w:val="aa"/>
    <w:uiPriority w:val="99"/>
    <w:semiHidden/>
    <w:rsid w:val="0063022B"/>
    <w:rPr>
      <w:rFonts w:ascii="Segoe UI" w:hAnsi="Segoe UI" w:cs="Segoe UI"/>
      <w:sz w:val="18"/>
      <w:szCs w:val="18"/>
    </w:rPr>
  </w:style>
  <w:style w:type="paragraph" w:styleId="Web">
    <w:name w:val="Normal (Web)"/>
    <w:basedOn w:val="a"/>
    <w:uiPriority w:val="99"/>
    <w:semiHidden/>
    <w:unhideWhenUsed/>
    <w:rsid w:val="009C52F9"/>
    <w:rPr>
      <w:rFonts w:ascii="Times New Roman" w:hAnsi="Times New Roman" w:cs="Times New Roman"/>
      <w:sz w:val="24"/>
      <w:szCs w:val="24"/>
    </w:rPr>
  </w:style>
  <w:style w:type="character" w:customStyle="1" w:styleId="10">
    <w:name w:val="Ανεπίλυτη αναφορά1"/>
    <w:basedOn w:val="a0"/>
    <w:uiPriority w:val="99"/>
    <w:semiHidden/>
    <w:unhideWhenUsed/>
    <w:rsid w:val="0067178A"/>
    <w:rPr>
      <w:color w:val="605E5C"/>
      <w:shd w:val="clear" w:color="auto" w:fill="E1DFDD"/>
    </w:rPr>
  </w:style>
  <w:style w:type="paragraph" w:customStyle="1" w:styleId="BodyText32">
    <w:name w:val="Body Text 32"/>
    <w:basedOn w:val="a"/>
    <w:rsid w:val="00D06588"/>
    <w:pPr>
      <w:widowControl w:val="0"/>
      <w:tabs>
        <w:tab w:val="left" w:pos="360"/>
      </w:tabs>
      <w:spacing w:after="0" w:line="240" w:lineRule="auto"/>
      <w:jc w:val="both"/>
    </w:pPr>
    <w:rPr>
      <w:rFonts w:ascii="Courier New" w:eastAsia="Times New Roman" w:hAnsi="Courier New" w:cs="Times New Roman"/>
      <w:b/>
      <w:sz w:val="24"/>
      <w:szCs w:val="20"/>
      <w:lang w:val="en-US"/>
    </w:rPr>
  </w:style>
  <w:style w:type="paragraph" w:customStyle="1" w:styleId="BodyText23">
    <w:name w:val="Body Text 23"/>
    <w:basedOn w:val="a"/>
    <w:rsid w:val="00D304AE"/>
    <w:pPr>
      <w:spacing w:after="0" w:line="240" w:lineRule="auto"/>
      <w:jc w:val="both"/>
    </w:pPr>
    <w:rPr>
      <w:rFonts w:ascii="Courier New" w:eastAsia="Times New Roman" w:hAnsi="Courier New" w:cs="Times New Roman"/>
      <w:color w:val="000000"/>
      <w:sz w:val="24"/>
      <w:szCs w:val="20"/>
    </w:rPr>
  </w:style>
  <w:style w:type="paragraph" w:styleId="3">
    <w:name w:val="Body Text Indent 3"/>
    <w:basedOn w:val="a"/>
    <w:link w:val="3Char"/>
    <w:rsid w:val="00D304AE"/>
    <w:pPr>
      <w:spacing w:after="120" w:line="240" w:lineRule="auto"/>
      <w:ind w:left="283"/>
    </w:pPr>
    <w:rPr>
      <w:rFonts w:ascii="Times New Roman" w:eastAsia="Times New Roman" w:hAnsi="Times New Roman" w:cs="Times New Roman"/>
      <w:sz w:val="16"/>
      <w:szCs w:val="16"/>
    </w:rPr>
  </w:style>
  <w:style w:type="character" w:customStyle="1" w:styleId="3Char">
    <w:name w:val="Σώμα κείμενου με εσοχή 3 Char"/>
    <w:basedOn w:val="a0"/>
    <w:link w:val="3"/>
    <w:rsid w:val="00D304AE"/>
    <w:rPr>
      <w:rFonts w:ascii="Times New Roman" w:eastAsia="Times New Roman" w:hAnsi="Times New Roman" w:cs="Times New Roman"/>
      <w:sz w:val="16"/>
      <w:szCs w:val="16"/>
    </w:rPr>
  </w:style>
  <w:style w:type="paragraph" w:styleId="2">
    <w:name w:val="Body Text 2"/>
    <w:basedOn w:val="a"/>
    <w:link w:val="2Char"/>
    <w:rsid w:val="005C4BBB"/>
    <w:pPr>
      <w:spacing w:after="120" w:line="480" w:lineRule="auto"/>
    </w:pPr>
    <w:rPr>
      <w:rFonts w:ascii="Times New Roman" w:eastAsia="Times New Roman" w:hAnsi="Times New Roman" w:cs="Times New Roman"/>
      <w:sz w:val="24"/>
      <w:szCs w:val="20"/>
    </w:rPr>
  </w:style>
  <w:style w:type="character" w:customStyle="1" w:styleId="2Char">
    <w:name w:val="Σώμα κείμενου 2 Char"/>
    <w:basedOn w:val="a0"/>
    <w:link w:val="2"/>
    <w:rsid w:val="005C4BBB"/>
    <w:rPr>
      <w:rFonts w:ascii="Times New Roman" w:eastAsia="Times New Roman" w:hAnsi="Times New Roman" w:cs="Times New Roman"/>
      <w:sz w:val="24"/>
      <w:szCs w:val="20"/>
    </w:rPr>
  </w:style>
  <w:style w:type="character" w:customStyle="1" w:styleId="fontstyle01">
    <w:name w:val="fontstyle01"/>
    <w:rsid w:val="00CC0E12"/>
    <w:rPr>
      <w:rFonts w:ascii="ArialMT" w:hAnsi="ArialMT" w:hint="default"/>
      <w:b w:val="0"/>
      <w:bCs w:val="0"/>
      <w:i w:val="0"/>
      <w:iCs w:val="0"/>
      <w:color w:val="000000"/>
      <w:sz w:val="24"/>
      <w:szCs w:val="24"/>
    </w:rPr>
  </w:style>
  <w:style w:type="paragraph" w:customStyle="1" w:styleId="11">
    <w:name w:val="Σώμα κειμένου1"/>
    <w:basedOn w:val="a"/>
    <w:rsid w:val="00911040"/>
    <w:pPr>
      <w:shd w:val="clear" w:color="auto" w:fill="FFFFFF"/>
      <w:suppressAutoHyphens/>
      <w:spacing w:after="0" w:line="274" w:lineRule="exact"/>
      <w:jc w:val="center"/>
    </w:pPr>
    <w:rPr>
      <w:rFonts w:ascii="Times New Roman" w:eastAsia="Times New Roman" w:hAnsi="Times New Roman" w:cs="Times New Roman"/>
      <w:sz w:val="23"/>
      <w:szCs w:val="23"/>
      <w:lang w:eastAsia="ar-SA"/>
    </w:rPr>
  </w:style>
  <w:style w:type="paragraph" w:styleId="ab">
    <w:name w:val="No Spacing"/>
    <w:uiPriority w:val="1"/>
    <w:qFormat/>
    <w:rsid w:val="00EA50F1"/>
    <w:pPr>
      <w:spacing w:after="0" w:line="240" w:lineRule="auto"/>
    </w:pPr>
  </w:style>
  <w:style w:type="character" w:styleId="ac">
    <w:name w:val="Strong"/>
    <w:basedOn w:val="a0"/>
    <w:uiPriority w:val="22"/>
    <w:qFormat/>
    <w:rsid w:val="00694F60"/>
    <w:rPr>
      <w:b/>
      <w:bCs/>
    </w:rPr>
  </w:style>
  <w:style w:type="character" w:styleId="-0">
    <w:name w:val="FollowedHyperlink"/>
    <w:basedOn w:val="a0"/>
    <w:uiPriority w:val="99"/>
    <w:semiHidden/>
    <w:unhideWhenUsed/>
    <w:rsid w:val="0061439C"/>
    <w:rPr>
      <w:color w:val="800080" w:themeColor="followedHyperlink"/>
      <w:u w:val="single"/>
    </w:rPr>
  </w:style>
  <w:style w:type="paragraph" w:customStyle="1" w:styleId="msonormal0">
    <w:name w:val="msonormal"/>
    <w:basedOn w:val="a"/>
    <w:rsid w:val="006143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450880">
      <w:bodyDiv w:val="1"/>
      <w:marLeft w:val="0"/>
      <w:marRight w:val="0"/>
      <w:marTop w:val="0"/>
      <w:marBottom w:val="0"/>
      <w:divBdr>
        <w:top w:val="none" w:sz="0" w:space="0" w:color="auto"/>
        <w:left w:val="none" w:sz="0" w:space="0" w:color="auto"/>
        <w:bottom w:val="none" w:sz="0" w:space="0" w:color="auto"/>
        <w:right w:val="none" w:sz="0" w:space="0" w:color="auto"/>
      </w:divBdr>
    </w:div>
    <w:div w:id="295333563">
      <w:bodyDiv w:val="1"/>
      <w:marLeft w:val="0"/>
      <w:marRight w:val="0"/>
      <w:marTop w:val="0"/>
      <w:marBottom w:val="0"/>
      <w:divBdr>
        <w:top w:val="none" w:sz="0" w:space="0" w:color="auto"/>
        <w:left w:val="none" w:sz="0" w:space="0" w:color="auto"/>
        <w:bottom w:val="none" w:sz="0" w:space="0" w:color="auto"/>
        <w:right w:val="none" w:sz="0" w:space="0" w:color="auto"/>
      </w:divBdr>
      <w:divsChild>
        <w:div w:id="1788235155">
          <w:marLeft w:val="0"/>
          <w:marRight w:val="0"/>
          <w:marTop w:val="0"/>
          <w:marBottom w:val="0"/>
          <w:divBdr>
            <w:top w:val="none" w:sz="0" w:space="0" w:color="auto"/>
            <w:left w:val="none" w:sz="0" w:space="0" w:color="auto"/>
            <w:bottom w:val="none" w:sz="0" w:space="0" w:color="auto"/>
            <w:right w:val="none" w:sz="0" w:space="0" w:color="auto"/>
          </w:divBdr>
        </w:div>
      </w:divsChild>
    </w:div>
    <w:div w:id="307323065">
      <w:bodyDiv w:val="1"/>
      <w:marLeft w:val="0"/>
      <w:marRight w:val="0"/>
      <w:marTop w:val="0"/>
      <w:marBottom w:val="0"/>
      <w:divBdr>
        <w:top w:val="none" w:sz="0" w:space="0" w:color="auto"/>
        <w:left w:val="none" w:sz="0" w:space="0" w:color="auto"/>
        <w:bottom w:val="none" w:sz="0" w:space="0" w:color="auto"/>
        <w:right w:val="none" w:sz="0" w:space="0" w:color="auto"/>
      </w:divBdr>
    </w:div>
    <w:div w:id="349332525">
      <w:bodyDiv w:val="1"/>
      <w:marLeft w:val="0"/>
      <w:marRight w:val="0"/>
      <w:marTop w:val="0"/>
      <w:marBottom w:val="0"/>
      <w:divBdr>
        <w:top w:val="none" w:sz="0" w:space="0" w:color="auto"/>
        <w:left w:val="none" w:sz="0" w:space="0" w:color="auto"/>
        <w:bottom w:val="none" w:sz="0" w:space="0" w:color="auto"/>
        <w:right w:val="none" w:sz="0" w:space="0" w:color="auto"/>
      </w:divBdr>
    </w:div>
    <w:div w:id="427819838">
      <w:bodyDiv w:val="1"/>
      <w:marLeft w:val="0"/>
      <w:marRight w:val="0"/>
      <w:marTop w:val="0"/>
      <w:marBottom w:val="0"/>
      <w:divBdr>
        <w:top w:val="none" w:sz="0" w:space="0" w:color="auto"/>
        <w:left w:val="none" w:sz="0" w:space="0" w:color="auto"/>
        <w:bottom w:val="none" w:sz="0" w:space="0" w:color="auto"/>
        <w:right w:val="none" w:sz="0" w:space="0" w:color="auto"/>
      </w:divBdr>
    </w:div>
    <w:div w:id="580330722">
      <w:bodyDiv w:val="1"/>
      <w:marLeft w:val="0"/>
      <w:marRight w:val="0"/>
      <w:marTop w:val="0"/>
      <w:marBottom w:val="0"/>
      <w:divBdr>
        <w:top w:val="none" w:sz="0" w:space="0" w:color="auto"/>
        <w:left w:val="none" w:sz="0" w:space="0" w:color="auto"/>
        <w:bottom w:val="none" w:sz="0" w:space="0" w:color="auto"/>
        <w:right w:val="none" w:sz="0" w:space="0" w:color="auto"/>
      </w:divBdr>
      <w:divsChild>
        <w:div w:id="54400793">
          <w:marLeft w:val="0"/>
          <w:marRight w:val="0"/>
          <w:marTop w:val="0"/>
          <w:marBottom w:val="0"/>
          <w:divBdr>
            <w:top w:val="none" w:sz="0" w:space="0" w:color="auto"/>
            <w:left w:val="none" w:sz="0" w:space="0" w:color="auto"/>
            <w:bottom w:val="none" w:sz="0" w:space="0" w:color="auto"/>
            <w:right w:val="none" w:sz="0" w:space="0" w:color="auto"/>
          </w:divBdr>
        </w:div>
        <w:div w:id="646935594">
          <w:marLeft w:val="0"/>
          <w:marRight w:val="0"/>
          <w:marTop w:val="0"/>
          <w:marBottom w:val="0"/>
          <w:divBdr>
            <w:top w:val="none" w:sz="0" w:space="0" w:color="auto"/>
            <w:left w:val="none" w:sz="0" w:space="0" w:color="auto"/>
            <w:bottom w:val="none" w:sz="0" w:space="0" w:color="auto"/>
            <w:right w:val="none" w:sz="0" w:space="0" w:color="auto"/>
          </w:divBdr>
        </w:div>
        <w:div w:id="626082391">
          <w:marLeft w:val="0"/>
          <w:marRight w:val="0"/>
          <w:marTop w:val="0"/>
          <w:marBottom w:val="0"/>
          <w:divBdr>
            <w:top w:val="none" w:sz="0" w:space="0" w:color="auto"/>
            <w:left w:val="none" w:sz="0" w:space="0" w:color="auto"/>
            <w:bottom w:val="none" w:sz="0" w:space="0" w:color="auto"/>
            <w:right w:val="none" w:sz="0" w:space="0" w:color="auto"/>
          </w:divBdr>
        </w:div>
        <w:div w:id="342434943">
          <w:marLeft w:val="0"/>
          <w:marRight w:val="0"/>
          <w:marTop w:val="0"/>
          <w:marBottom w:val="0"/>
          <w:divBdr>
            <w:top w:val="none" w:sz="0" w:space="0" w:color="auto"/>
            <w:left w:val="none" w:sz="0" w:space="0" w:color="auto"/>
            <w:bottom w:val="none" w:sz="0" w:space="0" w:color="auto"/>
            <w:right w:val="none" w:sz="0" w:space="0" w:color="auto"/>
          </w:divBdr>
        </w:div>
        <w:div w:id="993527014">
          <w:marLeft w:val="0"/>
          <w:marRight w:val="0"/>
          <w:marTop w:val="0"/>
          <w:marBottom w:val="0"/>
          <w:divBdr>
            <w:top w:val="none" w:sz="0" w:space="0" w:color="auto"/>
            <w:left w:val="none" w:sz="0" w:space="0" w:color="auto"/>
            <w:bottom w:val="none" w:sz="0" w:space="0" w:color="auto"/>
            <w:right w:val="none" w:sz="0" w:space="0" w:color="auto"/>
          </w:divBdr>
        </w:div>
        <w:div w:id="2096239800">
          <w:marLeft w:val="0"/>
          <w:marRight w:val="0"/>
          <w:marTop w:val="0"/>
          <w:marBottom w:val="0"/>
          <w:divBdr>
            <w:top w:val="none" w:sz="0" w:space="0" w:color="auto"/>
            <w:left w:val="none" w:sz="0" w:space="0" w:color="auto"/>
            <w:bottom w:val="none" w:sz="0" w:space="0" w:color="auto"/>
            <w:right w:val="none" w:sz="0" w:space="0" w:color="auto"/>
          </w:divBdr>
        </w:div>
        <w:div w:id="1425416912">
          <w:marLeft w:val="0"/>
          <w:marRight w:val="0"/>
          <w:marTop w:val="0"/>
          <w:marBottom w:val="0"/>
          <w:divBdr>
            <w:top w:val="none" w:sz="0" w:space="0" w:color="auto"/>
            <w:left w:val="none" w:sz="0" w:space="0" w:color="auto"/>
            <w:bottom w:val="none" w:sz="0" w:space="0" w:color="auto"/>
            <w:right w:val="none" w:sz="0" w:space="0" w:color="auto"/>
          </w:divBdr>
        </w:div>
        <w:div w:id="600381659">
          <w:marLeft w:val="0"/>
          <w:marRight w:val="0"/>
          <w:marTop w:val="0"/>
          <w:marBottom w:val="0"/>
          <w:divBdr>
            <w:top w:val="none" w:sz="0" w:space="0" w:color="auto"/>
            <w:left w:val="none" w:sz="0" w:space="0" w:color="auto"/>
            <w:bottom w:val="none" w:sz="0" w:space="0" w:color="auto"/>
            <w:right w:val="none" w:sz="0" w:space="0" w:color="auto"/>
          </w:divBdr>
        </w:div>
        <w:div w:id="494956815">
          <w:marLeft w:val="0"/>
          <w:marRight w:val="0"/>
          <w:marTop w:val="0"/>
          <w:marBottom w:val="0"/>
          <w:divBdr>
            <w:top w:val="none" w:sz="0" w:space="0" w:color="auto"/>
            <w:left w:val="none" w:sz="0" w:space="0" w:color="auto"/>
            <w:bottom w:val="none" w:sz="0" w:space="0" w:color="auto"/>
            <w:right w:val="none" w:sz="0" w:space="0" w:color="auto"/>
          </w:divBdr>
        </w:div>
        <w:div w:id="104925636">
          <w:marLeft w:val="0"/>
          <w:marRight w:val="0"/>
          <w:marTop w:val="0"/>
          <w:marBottom w:val="0"/>
          <w:divBdr>
            <w:top w:val="none" w:sz="0" w:space="0" w:color="auto"/>
            <w:left w:val="none" w:sz="0" w:space="0" w:color="auto"/>
            <w:bottom w:val="none" w:sz="0" w:space="0" w:color="auto"/>
            <w:right w:val="none" w:sz="0" w:space="0" w:color="auto"/>
          </w:divBdr>
        </w:div>
        <w:div w:id="876164760">
          <w:marLeft w:val="0"/>
          <w:marRight w:val="0"/>
          <w:marTop w:val="0"/>
          <w:marBottom w:val="0"/>
          <w:divBdr>
            <w:top w:val="none" w:sz="0" w:space="0" w:color="auto"/>
            <w:left w:val="none" w:sz="0" w:space="0" w:color="auto"/>
            <w:bottom w:val="none" w:sz="0" w:space="0" w:color="auto"/>
            <w:right w:val="none" w:sz="0" w:space="0" w:color="auto"/>
          </w:divBdr>
        </w:div>
        <w:div w:id="2107840485">
          <w:marLeft w:val="0"/>
          <w:marRight w:val="0"/>
          <w:marTop w:val="0"/>
          <w:marBottom w:val="0"/>
          <w:divBdr>
            <w:top w:val="none" w:sz="0" w:space="0" w:color="auto"/>
            <w:left w:val="none" w:sz="0" w:space="0" w:color="auto"/>
            <w:bottom w:val="none" w:sz="0" w:space="0" w:color="auto"/>
            <w:right w:val="none" w:sz="0" w:space="0" w:color="auto"/>
          </w:divBdr>
        </w:div>
        <w:div w:id="1240751049">
          <w:marLeft w:val="0"/>
          <w:marRight w:val="0"/>
          <w:marTop w:val="0"/>
          <w:marBottom w:val="0"/>
          <w:divBdr>
            <w:top w:val="none" w:sz="0" w:space="0" w:color="auto"/>
            <w:left w:val="none" w:sz="0" w:space="0" w:color="auto"/>
            <w:bottom w:val="none" w:sz="0" w:space="0" w:color="auto"/>
            <w:right w:val="none" w:sz="0" w:space="0" w:color="auto"/>
          </w:divBdr>
        </w:div>
        <w:div w:id="1440369903">
          <w:marLeft w:val="0"/>
          <w:marRight w:val="0"/>
          <w:marTop w:val="0"/>
          <w:marBottom w:val="0"/>
          <w:divBdr>
            <w:top w:val="none" w:sz="0" w:space="0" w:color="auto"/>
            <w:left w:val="none" w:sz="0" w:space="0" w:color="auto"/>
            <w:bottom w:val="none" w:sz="0" w:space="0" w:color="auto"/>
            <w:right w:val="none" w:sz="0" w:space="0" w:color="auto"/>
          </w:divBdr>
        </w:div>
        <w:div w:id="2093312359">
          <w:marLeft w:val="0"/>
          <w:marRight w:val="0"/>
          <w:marTop w:val="0"/>
          <w:marBottom w:val="0"/>
          <w:divBdr>
            <w:top w:val="none" w:sz="0" w:space="0" w:color="auto"/>
            <w:left w:val="none" w:sz="0" w:space="0" w:color="auto"/>
            <w:bottom w:val="none" w:sz="0" w:space="0" w:color="auto"/>
            <w:right w:val="none" w:sz="0" w:space="0" w:color="auto"/>
          </w:divBdr>
        </w:div>
        <w:div w:id="720909885">
          <w:marLeft w:val="0"/>
          <w:marRight w:val="0"/>
          <w:marTop w:val="0"/>
          <w:marBottom w:val="0"/>
          <w:divBdr>
            <w:top w:val="none" w:sz="0" w:space="0" w:color="auto"/>
            <w:left w:val="none" w:sz="0" w:space="0" w:color="auto"/>
            <w:bottom w:val="none" w:sz="0" w:space="0" w:color="auto"/>
            <w:right w:val="none" w:sz="0" w:space="0" w:color="auto"/>
          </w:divBdr>
        </w:div>
        <w:div w:id="1782994421">
          <w:marLeft w:val="0"/>
          <w:marRight w:val="0"/>
          <w:marTop w:val="0"/>
          <w:marBottom w:val="0"/>
          <w:divBdr>
            <w:top w:val="none" w:sz="0" w:space="0" w:color="auto"/>
            <w:left w:val="none" w:sz="0" w:space="0" w:color="auto"/>
            <w:bottom w:val="none" w:sz="0" w:space="0" w:color="auto"/>
            <w:right w:val="none" w:sz="0" w:space="0" w:color="auto"/>
          </w:divBdr>
        </w:div>
        <w:div w:id="1151673223">
          <w:marLeft w:val="0"/>
          <w:marRight w:val="0"/>
          <w:marTop w:val="0"/>
          <w:marBottom w:val="0"/>
          <w:divBdr>
            <w:top w:val="none" w:sz="0" w:space="0" w:color="auto"/>
            <w:left w:val="none" w:sz="0" w:space="0" w:color="auto"/>
            <w:bottom w:val="none" w:sz="0" w:space="0" w:color="auto"/>
            <w:right w:val="none" w:sz="0" w:space="0" w:color="auto"/>
          </w:divBdr>
        </w:div>
        <w:div w:id="388311979">
          <w:marLeft w:val="0"/>
          <w:marRight w:val="0"/>
          <w:marTop w:val="0"/>
          <w:marBottom w:val="0"/>
          <w:divBdr>
            <w:top w:val="none" w:sz="0" w:space="0" w:color="auto"/>
            <w:left w:val="none" w:sz="0" w:space="0" w:color="auto"/>
            <w:bottom w:val="none" w:sz="0" w:space="0" w:color="auto"/>
            <w:right w:val="none" w:sz="0" w:space="0" w:color="auto"/>
          </w:divBdr>
        </w:div>
        <w:div w:id="1177772037">
          <w:marLeft w:val="0"/>
          <w:marRight w:val="0"/>
          <w:marTop w:val="0"/>
          <w:marBottom w:val="0"/>
          <w:divBdr>
            <w:top w:val="none" w:sz="0" w:space="0" w:color="auto"/>
            <w:left w:val="none" w:sz="0" w:space="0" w:color="auto"/>
            <w:bottom w:val="none" w:sz="0" w:space="0" w:color="auto"/>
            <w:right w:val="none" w:sz="0" w:space="0" w:color="auto"/>
          </w:divBdr>
        </w:div>
        <w:div w:id="895898465">
          <w:marLeft w:val="0"/>
          <w:marRight w:val="0"/>
          <w:marTop w:val="0"/>
          <w:marBottom w:val="0"/>
          <w:divBdr>
            <w:top w:val="none" w:sz="0" w:space="0" w:color="auto"/>
            <w:left w:val="none" w:sz="0" w:space="0" w:color="auto"/>
            <w:bottom w:val="none" w:sz="0" w:space="0" w:color="auto"/>
            <w:right w:val="none" w:sz="0" w:space="0" w:color="auto"/>
          </w:divBdr>
        </w:div>
        <w:div w:id="1375348483">
          <w:marLeft w:val="0"/>
          <w:marRight w:val="0"/>
          <w:marTop w:val="0"/>
          <w:marBottom w:val="0"/>
          <w:divBdr>
            <w:top w:val="none" w:sz="0" w:space="0" w:color="auto"/>
            <w:left w:val="none" w:sz="0" w:space="0" w:color="auto"/>
            <w:bottom w:val="none" w:sz="0" w:space="0" w:color="auto"/>
            <w:right w:val="none" w:sz="0" w:space="0" w:color="auto"/>
          </w:divBdr>
        </w:div>
        <w:div w:id="896165861">
          <w:marLeft w:val="0"/>
          <w:marRight w:val="0"/>
          <w:marTop w:val="0"/>
          <w:marBottom w:val="0"/>
          <w:divBdr>
            <w:top w:val="none" w:sz="0" w:space="0" w:color="auto"/>
            <w:left w:val="none" w:sz="0" w:space="0" w:color="auto"/>
            <w:bottom w:val="none" w:sz="0" w:space="0" w:color="auto"/>
            <w:right w:val="none" w:sz="0" w:space="0" w:color="auto"/>
          </w:divBdr>
        </w:div>
        <w:div w:id="1529682779">
          <w:marLeft w:val="0"/>
          <w:marRight w:val="0"/>
          <w:marTop w:val="0"/>
          <w:marBottom w:val="0"/>
          <w:divBdr>
            <w:top w:val="none" w:sz="0" w:space="0" w:color="auto"/>
            <w:left w:val="none" w:sz="0" w:space="0" w:color="auto"/>
            <w:bottom w:val="none" w:sz="0" w:space="0" w:color="auto"/>
            <w:right w:val="none" w:sz="0" w:space="0" w:color="auto"/>
          </w:divBdr>
        </w:div>
        <w:div w:id="54550339">
          <w:marLeft w:val="0"/>
          <w:marRight w:val="0"/>
          <w:marTop w:val="0"/>
          <w:marBottom w:val="0"/>
          <w:divBdr>
            <w:top w:val="none" w:sz="0" w:space="0" w:color="auto"/>
            <w:left w:val="none" w:sz="0" w:space="0" w:color="auto"/>
            <w:bottom w:val="none" w:sz="0" w:space="0" w:color="auto"/>
            <w:right w:val="none" w:sz="0" w:space="0" w:color="auto"/>
          </w:divBdr>
        </w:div>
        <w:div w:id="862354496">
          <w:marLeft w:val="0"/>
          <w:marRight w:val="0"/>
          <w:marTop w:val="0"/>
          <w:marBottom w:val="0"/>
          <w:divBdr>
            <w:top w:val="none" w:sz="0" w:space="0" w:color="auto"/>
            <w:left w:val="none" w:sz="0" w:space="0" w:color="auto"/>
            <w:bottom w:val="none" w:sz="0" w:space="0" w:color="auto"/>
            <w:right w:val="none" w:sz="0" w:space="0" w:color="auto"/>
          </w:divBdr>
        </w:div>
        <w:div w:id="1094478118">
          <w:marLeft w:val="0"/>
          <w:marRight w:val="0"/>
          <w:marTop w:val="0"/>
          <w:marBottom w:val="0"/>
          <w:divBdr>
            <w:top w:val="none" w:sz="0" w:space="0" w:color="auto"/>
            <w:left w:val="none" w:sz="0" w:space="0" w:color="auto"/>
            <w:bottom w:val="none" w:sz="0" w:space="0" w:color="auto"/>
            <w:right w:val="none" w:sz="0" w:space="0" w:color="auto"/>
          </w:divBdr>
        </w:div>
        <w:div w:id="1882666671">
          <w:marLeft w:val="0"/>
          <w:marRight w:val="0"/>
          <w:marTop w:val="0"/>
          <w:marBottom w:val="0"/>
          <w:divBdr>
            <w:top w:val="none" w:sz="0" w:space="0" w:color="auto"/>
            <w:left w:val="none" w:sz="0" w:space="0" w:color="auto"/>
            <w:bottom w:val="none" w:sz="0" w:space="0" w:color="auto"/>
            <w:right w:val="none" w:sz="0" w:space="0" w:color="auto"/>
          </w:divBdr>
        </w:div>
        <w:div w:id="1988629308">
          <w:marLeft w:val="0"/>
          <w:marRight w:val="0"/>
          <w:marTop w:val="0"/>
          <w:marBottom w:val="0"/>
          <w:divBdr>
            <w:top w:val="none" w:sz="0" w:space="0" w:color="auto"/>
            <w:left w:val="none" w:sz="0" w:space="0" w:color="auto"/>
            <w:bottom w:val="none" w:sz="0" w:space="0" w:color="auto"/>
            <w:right w:val="none" w:sz="0" w:space="0" w:color="auto"/>
          </w:divBdr>
        </w:div>
        <w:div w:id="1702823747">
          <w:marLeft w:val="0"/>
          <w:marRight w:val="0"/>
          <w:marTop w:val="0"/>
          <w:marBottom w:val="0"/>
          <w:divBdr>
            <w:top w:val="none" w:sz="0" w:space="0" w:color="auto"/>
            <w:left w:val="none" w:sz="0" w:space="0" w:color="auto"/>
            <w:bottom w:val="none" w:sz="0" w:space="0" w:color="auto"/>
            <w:right w:val="none" w:sz="0" w:space="0" w:color="auto"/>
          </w:divBdr>
        </w:div>
        <w:div w:id="734206835">
          <w:marLeft w:val="0"/>
          <w:marRight w:val="0"/>
          <w:marTop w:val="0"/>
          <w:marBottom w:val="0"/>
          <w:divBdr>
            <w:top w:val="none" w:sz="0" w:space="0" w:color="auto"/>
            <w:left w:val="none" w:sz="0" w:space="0" w:color="auto"/>
            <w:bottom w:val="none" w:sz="0" w:space="0" w:color="auto"/>
            <w:right w:val="none" w:sz="0" w:space="0" w:color="auto"/>
          </w:divBdr>
        </w:div>
        <w:div w:id="533343496">
          <w:marLeft w:val="0"/>
          <w:marRight w:val="0"/>
          <w:marTop w:val="0"/>
          <w:marBottom w:val="0"/>
          <w:divBdr>
            <w:top w:val="none" w:sz="0" w:space="0" w:color="auto"/>
            <w:left w:val="none" w:sz="0" w:space="0" w:color="auto"/>
            <w:bottom w:val="none" w:sz="0" w:space="0" w:color="auto"/>
            <w:right w:val="none" w:sz="0" w:space="0" w:color="auto"/>
          </w:divBdr>
        </w:div>
        <w:div w:id="698509156">
          <w:marLeft w:val="0"/>
          <w:marRight w:val="0"/>
          <w:marTop w:val="0"/>
          <w:marBottom w:val="0"/>
          <w:divBdr>
            <w:top w:val="none" w:sz="0" w:space="0" w:color="auto"/>
            <w:left w:val="none" w:sz="0" w:space="0" w:color="auto"/>
            <w:bottom w:val="none" w:sz="0" w:space="0" w:color="auto"/>
            <w:right w:val="none" w:sz="0" w:space="0" w:color="auto"/>
          </w:divBdr>
        </w:div>
        <w:div w:id="100684176">
          <w:marLeft w:val="0"/>
          <w:marRight w:val="0"/>
          <w:marTop w:val="0"/>
          <w:marBottom w:val="0"/>
          <w:divBdr>
            <w:top w:val="none" w:sz="0" w:space="0" w:color="auto"/>
            <w:left w:val="none" w:sz="0" w:space="0" w:color="auto"/>
            <w:bottom w:val="none" w:sz="0" w:space="0" w:color="auto"/>
            <w:right w:val="none" w:sz="0" w:space="0" w:color="auto"/>
          </w:divBdr>
        </w:div>
        <w:div w:id="625280355">
          <w:marLeft w:val="0"/>
          <w:marRight w:val="0"/>
          <w:marTop w:val="0"/>
          <w:marBottom w:val="0"/>
          <w:divBdr>
            <w:top w:val="none" w:sz="0" w:space="0" w:color="auto"/>
            <w:left w:val="none" w:sz="0" w:space="0" w:color="auto"/>
            <w:bottom w:val="none" w:sz="0" w:space="0" w:color="auto"/>
            <w:right w:val="none" w:sz="0" w:space="0" w:color="auto"/>
          </w:divBdr>
        </w:div>
        <w:div w:id="819075720">
          <w:marLeft w:val="0"/>
          <w:marRight w:val="0"/>
          <w:marTop w:val="0"/>
          <w:marBottom w:val="0"/>
          <w:divBdr>
            <w:top w:val="none" w:sz="0" w:space="0" w:color="auto"/>
            <w:left w:val="none" w:sz="0" w:space="0" w:color="auto"/>
            <w:bottom w:val="none" w:sz="0" w:space="0" w:color="auto"/>
            <w:right w:val="none" w:sz="0" w:space="0" w:color="auto"/>
          </w:divBdr>
        </w:div>
        <w:div w:id="1789279643">
          <w:marLeft w:val="0"/>
          <w:marRight w:val="0"/>
          <w:marTop w:val="0"/>
          <w:marBottom w:val="0"/>
          <w:divBdr>
            <w:top w:val="none" w:sz="0" w:space="0" w:color="auto"/>
            <w:left w:val="none" w:sz="0" w:space="0" w:color="auto"/>
            <w:bottom w:val="none" w:sz="0" w:space="0" w:color="auto"/>
            <w:right w:val="none" w:sz="0" w:space="0" w:color="auto"/>
          </w:divBdr>
        </w:div>
        <w:div w:id="2002542097">
          <w:marLeft w:val="0"/>
          <w:marRight w:val="0"/>
          <w:marTop w:val="0"/>
          <w:marBottom w:val="0"/>
          <w:divBdr>
            <w:top w:val="none" w:sz="0" w:space="0" w:color="auto"/>
            <w:left w:val="none" w:sz="0" w:space="0" w:color="auto"/>
            <w:bottom w:val="none" w:sz="0" w:space="0" w:color="auto"/>
            <w:right w:val="none" w:sz="0" w:space="0" w:color="auto"/>
          </w:divBdr>
        </w:div>
        <w:div w:id="1154224596">
          <w:marLeft w:val="0"/>
          <w:marRight w:val="0"/>
          <w:marTop w:val="0"/>
          <w:marBottom w:val="0"/>
          <w:divBdr>
            <w:top w:val="none" w:sz="0" w:space="0" w:color="auto"/>
            <w:left w:val="none" w:sz="0" w:space="0" w:color="auto"/>
            <w:bottom w:val="none" w:sz="0" w:space="0" w:color="auto"/>
            <w:right w:val="none" w:sz="0" w:space="0" w:color="auto"/>
          </w:divBdr>
        </w:div>
        <w:div w:id="2122871067">
          <w:marLeft w:val="0"/>
          <w:marRight w:val="0"/>
          <w:marTop w:val="0"/>
          <w:marBottom w:val="0"/>
          <w:divBdr>
            <w:top w:val="none" w:sz="0" w:space="0" w:color="auto"/>
            <w:left w:val="none" w:sz="0" w:space="0" w:color="auto"/>
            <w:bottom w:val="none" w:sz="0" w:space="0" w:color="auto"/>
            <w:right w:val="none" w:sz="0" w:space="0" w:color="auto"/>
          </w:divBdr>
        </w:div>
        <w:div w:id="993996173">
          <w:marLeft w:val="0"/>
          <w:marRight w:val="0"/>
          <w:marTop w:val="0"/>
          <w:marBottom w:val="0"/>
          <w:divBdr>
            <w:top w:val="none" w:sz="0" w:space="0" w:color="auto"/>
            <w:left w:val="none" w:sz="0" w:space="0" w:color="auto"/>
            <w:bottom w:val="none" w:sz="0" w:space="0" w:color="auto"/>
            <w:right w:val="none" w:sz="0" w:space="0" w:color="auto"/>
          </w:divBdr>
        </w:div>
        <w:div w:id="21590970">
          <w:marLeft w:val="0"/>
          <w:marRight w:val="0"/>
          <w:marTop w:val="0"/>
          <w:marBottom w:val="0"/>
          <w:divBdr>
            <w:top w:val="none" w:sz="0" w:space="0" w:color="auto"/>
            <w:left w:val="none" w:sz="0" w:space="0" w:color="auto"/>
            <w:bottom w:val="none" w:sz="0" w:space="0" w:color="auto"/>
            <w:right w:val="none" w:sz="0" w:space="0" w:color="auto"/>
          </w:divBdr>
        </w:div>
        <w:div w:id="1199974150">
          <w:marLeft w:val="0"/>
          <w:marRight w:val="0"/>
          <w:marTop w:val="0"/>
          <w:marBottom w:val="0"/>
          <w:divBdr>
            <w:top w:val="none" w:sz="0" w:space="0" w:color="auto"/>
            <w:left w:val="none" w:sz="0" w:space="0" w:color="auto"/>
            <w:bottom w:val="none" w:sz="0" w:space="0" w:color="auto"/>
            <w:right w:val="none" w:sz="0" w:space="0" w:color="auto"/>
          </w:divBdr>
        </w:div>
        <w:div w:id="459692988">
          <w:marLeft w:val="0"/>
          <w:marRight w:val="0"/>
          <w:marTop w:val="0"/>
          <w:marBottom w:val="0"/>
          <w:divBdr>
            <w:top w:val="none" w:sz="0" w:space="0" w:color="auto"/>
            <w:left w:val="none" w:sz="0" w:space="0" w:color="auto"/>
            <w:bottom w:val="none" w:sz="0" w:space="0" w:color="auto"/>
            <w:right w:val="none" w:sz="0" w:space="0" w:color="auto"/>
          </w:divBdr>
        </w:div>
        <w:div w:id="1753504187">
          <w:marLeft w:val="0"/>
          <w:marRight w:val="0"/>
          <w:marTop w:val="0"/>
          <w:marBottom w:val="0"/>
          <w:divBdr>
            <w:top w:val="none" w:sz="0" w:space="0" w:color="auto"/>
            <w:left w:val="none" w:sz="0" w:space="0" w:color="auto"/>
            <w:bottom w:val="none" w:sz="0" w:space="0" w:color="auto"/>
            <w:right w:val="none" w:sz="0" w:space="0" w:color="auto"/>
          </w:divBdr>
        </w:div>
        <w:div w:id="1999575259">
          <w:marLeft w:val="0"/>
          <w:marRight w:val="0"/>
          <w:marTop w:val="0"/>
          <w:marBottom w:val="0"/>
          <w:divBdr>
            <w:top w:val="none" w:sz="0" w:space="0" w:color="auto"/>
            <w:left w:val="none" w:sz="0" w:space="0" w:color="auto"/>
            <w:bottom w:val="none" w:sz="0" w:space="0" w:color="auto"/>
            <w:right w:val="none" w:sz="0" w:space="0" w:color="auto"/>
          </w:divBdr>
        </w:div>
        <w:div w:id="678505378">
          <w:marLeft w:val="0"/>
          <w:marRight w:val="0"/>
          <w:marTop w:val="0"/>
          <w:marBottom w:val="0"/>
          <w:divBdr>
            <w:top w:val="none" w:sz="0" w:space="0" w:color="auto"/>
            <w:left w:val="none" w:sz="0" w:space="0" w:color="auto"/>
            <w:bottom w:val="none" w:sz="0" w:space="0" w:color="auto"/>
            <w:right w:val="none" w:sz="0" w:space="0" w:color="auto"/>
          </w:divBdr>
        </w:div>
        <w:div w:id="2009937534">
          <w:marLeft w:val="0"/>
          <w:marRight w:val="0"/>
          <w:marTop w:val="0"/>
          <w:marBottom w:val="0"/>
          <w:divBdr>
            <w:top w:val="none" w:sz="0" w:space="0" w:color="auto"/>
            <w:left w:val="none" w:sz="0" w:space="0" w:color="auto"/>
            <w:bottom w:val="none" w:sz="0" w:space="0" w:color="auto"/>
            <w:right w:val="none" w:sz="0" w:space="0" w:color="auto"/>
          </w:divBdr>
        </w:div>
        <w:div w:id="214318902">
          <w:marLeft w:val="0"/>
          <w:marRight w:val="0"/>
          <w:marTop w:val="0"/>
          <w:marBottom w:val="0"/>
          <w:divBdr>
            <w:top w:val="none" w:sz="0" w:space="0" w:color="auto"/>
            <w:left w:val="none" w:sz="0" w:space="0" w:color="auto"/>
            <w:bottom w:val="none" w:sz="0" w:space="0" w:color="auto"/>
            <w:right w:val="none" w:sz="0" w:space="0" w:color="auto"/>
          </w:divBdr>
        </w:div>
        <w:div w:id="201290597">
          <w:marLeft w:val="0"/>
          <w:marRight w:val="0"/>
          <w:marTop w:val="0"/>
          <w:marBottom w:val="0"/>
          <w:divBdr>
            <w:top w:val="none" w:sz="0" w:space="0" w:color="auto"/>
            <w:left w:val="none" w:sz="0" w:space="0" w:color="auto"/>
            <w:bottom w:val="none" w:sz="0" w:space="0" w:color="auto"/>
            <w:right w:val="none" w:sz="0" w:space="0" w:color="auto"/>
          </w:divBdr>
        </w:div>
        <w:div w:id="314920113">
          <w:marLeft w:val="0"/>
          <w:marRight w:val="0"/>
          <w:marTop w:val="0"/>
          <w:marBottom w:val="0"/>
          <w:divBdr>
            <w:top w:val="none" w:sz="0" w:space="0" w:color="auto"/>
            <w:left w:val="none" w:sz="0" w:space="0" w:color="auto"/>
            <w:bottom w:val="none" w:sz="0" w:space="0" w:color="auto"/>
            <w:right w:val="none" w:sz="0" w:space="0" w:color="auto"/>
          </w:divBdr>
        </w:div>
        <w:div w:id="1370952893">
          <w:marLeft w:val="0"/>
          <w:marRight w:val="0"/>
          <w:marTop w:val="0"/>
          <w:marBottom w:val="0"/>
          <w:divBdr>
            <w:top w:val="none" w:sz="0" w:space="0" w:color="auto"/>
            <w:left w:val="none" w:sz="0" w:space="0" w:color="auto"/>
            <w:bottom w:val="none" w:sz="0" w:space="0" w:color="auto"/>
            <w:right w:val="none" w:sz="0" w:space="0" w:color="auto"/>
          </w:divBdr>
        </w:div>
        <w:div w:id="303243924">
          <w:marLeft w:val="0"/>
          <w:marRight w:val="0"/>
          <w:marTop w:val="0"/>
          <w:marBottom w:val="0"/>
          <w:divBdr>
            <w:top w:val="none" w:sz="0" w:space="0" w:color="auto"/>
            <w:left w:val="none" w:sz="0" w:space="0" w:color="auto"/>
            <w:bottom w:val="none" w:sz="0" w:space="0" w:color="auto"/>
            <w:right w:val="none" w:sz="0" w:space="0" w:color="auto"/>
          </w:divBdr>
        </w:div>
        <w:div w:id="697434810">
          <w:marLeft w:val="0"/>
          <w:marRight w:val="0"/>
          <w:marTop w:val="0"/>
          <w:marBottom w:val="0"/>
          <w:divBdr>
            <w:top w:val="none" w:sz="0" w:space="0" w:color="auto"/>
            <w:left w:val="none" w:sz="0" w:space="0" w:color="auto"/>
            <w:bottom w:val="none" w:sz="0" w:space="0" w:color="auto"/>
            <w:right w:val="none" w:sz="0" w:space="0" w:color="auto"/>
          </w:divBdr>
        </w:div>
        <w:div w:id="869034011">
          <w:marLeft w:val="0"/>
          <w:marRight w:val="0"/>
          <w:marTop w:val="0"/>
          <w:marBottom w:val="0"/>
          <w:divBdr>
            <w:top w:val="none" w:sz="0" w:space="0" w:color="auto"/>
            <w:left w:val="none" w:sz="0" w:space="0" w:color="auto"/>
            <w:bottom w:val="none" w:sz="0" w:space="0" w:color="auto"/>
            <w:right w:val="none" w:sz="0" w:space="0" w:color="auto"/>
          </w:divBdr>
        </w:div>
        <w:div w:id="2075933911">
          <w:marLeft w:val="0"/>
          <w:marRight w:val="0"/>
          <w:marTop w:val="0"/>
          <w:marBottom w:val="0"/>
          <w:divBdr>
            <w:top w:val="none" w:sz="0" w:space="0" w:color="auto"/>
            <w:left w:val="none" w:sz="0" w:space="0" w:color="auto"/>
            <w:bottom w:val="none" w:sz="0" w:space="0" w:color="auto"/>
            <w:right w:val="none" w:sz="0" w:space="0" w:color="auto"/>
          </w:divBdr>
        </w:div>
        <w:div w:id="400949478">
          <w:marLeft w:val="0"/>
          <w:marRight w:val="0"/>
          <w:marTop w:val="0"/>
          <w:marBottom w:val="0"/>
          <w:divBdr>
            <w:top w:val="none" w:sz="0" w:space="0" w:color="auto"/>
            <w:left w:val="none" w:sz="0" w:space="0" w:color="auto"/>
            <w:bottom w:val="none" w:sz="0" w:space="0" w:color="auto"/>
            <w:right w:val="none" w:sz="0" w:space="0" w:color="auto"/>
          </w:divBdr>
        </w:div>
        <w:div w:id="83184700">
          <w:marLeft w:val="0"/>
          <w:marRight w:val="0"/>
          <w:marTop w:val="0"/>
          <w:marBottom w:val="0"/>
          <w:divBdr>
            <w:top w:val="none" w:sz="0" w:space="0" w:color="auto"/>
            <w:left w:val="none" w:sz="0" w:space="0" w:color="auto"/>
            <w:bottom w:val="none" w:sz="0" w:space="0" w:color="auto"/>
            <w:right w:val="none" w:sz="0" w:space="0" w:color="auto"/>
          </w:divBdr>
        </w:div>
        <w:div w:id="701593729">
          <w:marLeft w:val="0"/>
          <w:marRight w:val="0"/>
          <w:marTop w:val="0"/>
          <w:marBottom w:val="0"/>
          <w:divBdr>
            <w:top w:val="none" w:sz="0" w:space="0" w:color="auto"/>
            <w:left w:val="none" w:sz="0" w:space="0" w:color="auto"/>
            <w:bottom w:val="none" w:sz="0" w:space="0" w:color="auto"/>
            <w:right w:val="none" w:sz="0" w:space="0" w:color="auto"/>
          </w:divBdr>
        </w:div>
        <w:div w:id="598106684">
          <w:marLeft w:val="0"/>
          <w:marRight w:val="0"/>
          <w:marTop w:val="0"/>
          <w:marBottom w:val="0"/>
          <w:divBdr>
            <w:top w:val="none" w:sz="0" w:space="0" w:color="auto"/>
            <w:left w:val="none" w:sz="0" w:space="0" w:color="auto"/>
            <w:bottom w:val="none" w:sz="0" w:space="0" w:color="auto"/>
            <w:right w:val="none" w:sz="0" w:space="0" w:color="auto"/>
          </w:divBdr>
        </w:div>
        <w:div w:id="1105467653">
          <w:marLeft w:val="0"/>
          <w:marRight w:val="0"/>
          <w:marTop w:val="0"/>
          <w:marBottom w:val="0"/>
          <w:divBdr>
            <w:top w:val="none" w:sz="0" w:space="0" w:color="auto"/>
            <w:left w:val="none" w:sz="0" w:space="0" w:color="auto"/>
            <w:bottom w:val="none" w:sz="0" w:space="0" w:color="auto"/>
            <w:right w:val="none" w:sz="0" w:space="0" w:color="auto"/>
          </w:divBdr>
        </w:div>
        <w:div w:id="1872954527">
          <w:marLeft w:val="0"/>
          <w:marRight w:val="0"/>
          <w:marTop w:val="0"/>
          <w:marBottom w:val="0"/>
          <w:divBdr>
            <w:top w:val="none" w:sz="0" w:space="0" w:color="auto"/>
            <w:left w:val="none" w:sz="0" w:space="0" w:color="auto"/>
            <w:bottom w:val="none" w:sz="0" w:space="0" w:color="auto"/>
            <w:right w:val="none" w:sz="0" w:space="0" w:color="auto"/>
          </w:divBdr>
        </w:div>
        <w:div w:id="1632665110">
          <w:marLeft w:val="0"/>
          <w:marRight w:val="0"/>
          <w:marTop w:val="0"/>
          <w:marBottom w:val="0"/>
          <w:divBdr>
            <w:top w:val="none" w:sz="0" w:space="0" w:color="auto"/>
            <w:left w:val="none" w:sz="0" w:space="0" w:color="auto"/>
            <w:bottom w:val="none" w:sz="0" w:space="0" w:color="auto"/>
            <w:right w:val="none" w:sz="0" w:space="0" w:color="auto"/>
          </w:divBdr>
        </w:div>
        <w:div w:id="1110666305">
          <w:marLeft w:val="0"/>
          <w:marRight w:val="0"/>
          <w:marTop w:val="0"/>
          <w:marBottom w:val="0"/>
          <w:divBdr>
            <w:top w:val="none" w:sz="0" w:space="0" w:color="auto"/>
            <w:left w:val="none" w:sz="0" w:space="0" w:color="auto"/>
            <w:bottom w:val="none" w:sz="0" w:space="0" w:color="auto"/>
            <w:right w:val="none" w:sz="0" w:space="0" w:color="auto"/>
          </w:divBdr>
        </w:div>
        <w:div w:id="406265617">
          <w:marLeft w:val="0"/>
          <w:marRight w:val="0"/>
          <w:marTop w:val="0"/>
          <w:marBottom w:val="0"/>
          <w:divBdr>
            <w:top w:val="none" w:sz="0" w:space="0" w:color="auto"/>
            <w:left w:val="none" w:sz="0" w:space="0" w:color="auto"/>
            <w:bottom w:val="none" w:sz="0" w:space="0" w:color="auto"/>
            <w:right w:val="none" w:sz="0" w:space="0" w:color="auto"/>
          </w:divBdr>
        </w:div>
        <w:div w:id="1734963634">
          <w:marLeft w:val="0"/>
          <w:marRight w:val="0"/>
          <w:marTop w:val="0"/>
          <w:marBottom w:val="0"/>
          <w:divBdr>
            <w:top w:val="none" w:sz="0" w:space="0" w:color="auto"/>
            <w:left w:val="none" w:sz="0" w:space="0" w:color="auto"/>
            <w:bottom w:val="none" w:sz="0" w:space="0" w:color="auto"/>
            <w:right w:val="none" w:sz="0" w:space="0" w:color="auto"/>
          </w:divBdr>
        </w:div>
        <w:div w:id="1770928731">
          <w:marLeft w:val="0"/>
          <w:marRight w:val="0"/>
          <w:marTop w:val="0"/>
          <w:marBottom w:val="0"/>
          <w:divBdr>
            <w:top w:val="none" w:sz="0" w:space="0" w:color="auto"/>
            <w:left w:val="none" w:sz="0" w:space="0" w:color="auto"/>
            <w:bottom w:val="none" w:sz="0" w:space="0" w:color="auto"/>
            <w:right w:val="none" w:sz="0" w:space="0" w:color="auto"/>
          </w:divBdr>
        </w:div>
        <w:div w:id="1035732990">
          <w:marLeft w:val="0"/>
          <w:marRight w:val="0"/>
          <w:marTop w:val="0"/>
          <w:marBottom w:val="0"/>
          <w:divBdr>
            <w:top w:val="none" w:sz="0" w:space="0" w:color="auto"/>
            <w:left w:val="none" w:sz="0" w:space="0" w:color="auto"/>
            <w:bottom w:val="none" w:sz="0" w:space="0" w:color="auto"/>
            <w:right w:val="none" w:sz="0" w:space="0" w:color="auto"/>
          </w:divBdr>
        </w:div>
        <w:div w:id="754399945">
          <w:marLeft w:val="0"/>
          <w:marRight w:val="0"/>
          <w:marTop w:val="0"/>
          <w:marBottom w:val="0"/>
          <w:divBdr>
            <w:top w:val="none" w:sz="0" w:space="0" w:color="auto"/>
            <w:left w:val="none" w:sz="0" w:space="0" w:color="auto"/>
            <w:bottom w:val="none" w:sz="0" w:space="0" w:color="auto"/>
            <w:right w:val="none" w:sz="0" w:space="0" w:color="auto"/>
          </w:divBdr>
        </w:div>
        <w:div w:id="975530977">
          <w:marLeft w:val="0"/>
          <w:marRight w:val="0"/>
          <w:marTop w:val="0"/>
          <w:marBottom w:val="0"/>
          <w:divBdr>
            <w:top w:val="none" w:sz="0" w:space="0" w:color="auto"/>
            <w:left w:val="none" w:sz="0" w:space="0" w:color="auto"/>
            <w:bottom w:val="none" w:sz="0" w:space="0" w:color="auto"/>
            <w:right w:val="none" w:sz="0" w:space="0" w:color="auto"/>
          </w:divBdr>
        </w:div>
        <w:div w:id="1168906468">
          <w:marLeft w:val="0"/>
          <w:marRight w:val="0"/>
          <w:marTop w:val="0"/>
          <w:marBottom w:val="0"/>
          <w:divBdr>
            <w:top w:val="none" w:sz="0" w:space="0" w:color="auto"/>
            <w:left w:val="none" w:sz="0" w:space="0" w:color="auto"/>
            <w:bottom w:val="none" w:sz="0" w:space="0" w:color="auto"/>
            <w:right w:val="none" w:sz="0" w:space="0" w:color="auto"/>
          </w:divBdr>
        </w:div>
        <w:div w:id="2077124733">
          <w:marLeft w:val="0"/>
          <w:marRight w:val="0"/>
          <w:marTop w:val="0"/>
          <w:marBottom w:val="0"/>
          <w:divBdr>
            <w:top w:val="none" w:sz="0" w:space="0" w:color="auto"/>
            <w:left w:val="none" w:sz="0" w:space="0" w:color="auto"/>
            <w:bottom w:val="none" w:sz="0" w:space="0" w:color="auto"/>
            <w:right w:val="none" w:sz="0" w:space="0" w:color="auto"/>
          </w:divBdr>
        </w:div>
        <w:div w:id="755514400">
          <w:marLeft w:val="0"/>
          <w:marRight w:val="0"/>
          <w:marTop w:val="0"/>
          <w:marBottom w:val="0"/>
          <w:divBdr>
            <w:top w:val="none" w:sz="0" w:space="0" w:color="auto"/>
            <w:left w:val="none" w:sz="0" w:space="0" w:color="auto"/>
            <w:bottom w:val="none" w:sz="0" w:space="0" w:color="auto"/>
            <w:right w:val="none" w:sz="0" w:space="0" w:color="auto"/>
          </w:divBdr>
        </w:div>
        <w:div w:id="1138453438">
          <w:marLeft w:val="0"/>
          <w:marRight w:val="0"/>
          <w:marTop w:val="0"/>
          <w:marBottom w:val="0"/>
          <w:divBdr>
            <w:top w:val="none" w:sz="0" w:space="0" w:color="auto"/>
            <w:left w:val="none" w:sz="0" w:space="0" w:color="auto"/>
            <w:bottom w:val="none" w:sz="0" w:space="0" w:color="auto"/>
            <w:right w:val="none" w:sz="0" w:space="0" w:color="auto"/>
          </w:divBdr>
        </w:div>
        <w:div w:id="27605482">
          <w:marLeft w:val="0"/>
          <w:marRight w:val="0"/>
          <w:marTop w:val="0"/>
          <w:marBottom w:val="0"/>
          <w:divBdr>
            <w:top w:val="none" w:sz="0" w:space="0" w:color="auto"/>
            <w:left w:val="none" w:sz="0" w:space="0" w:color="auto"/>
            <w:bottom w:val="none" w:sz="0" w:space="0" w:color="auto"/>
            <w:right w:val="none" w:sz="0" w:space="0" w:color="auto"/>
          </w:divBdr>
        </w:div>
        <w:div w:id="1335063892">
          <w:marLeft w:val="0"/>
          <w:marRight w:val="0"/>
          <w:marTop w:val="0"/>
          <w:marBottom w:val="0"/>
          <w:divBdr>
            <w:top w:val="none" w:sz="0" w:space="0" w:color="auto"/>
            <w:left w:val="none" w:sz="0" w:space="0" w:color="auto"/>
            <w:bottom w:val="none" w:sz="0" w:space="0" w:color="auto"/>
            <w:right w:val="none" w:sz="0" w:space="0" w:color="auto"/>
          </w:divBdr>
        </w:div>
        <w:div w:id="947196573">
          <w:marLeft w:val="0"/>
          <w:marRight w:val="0"/>
          <w:marTop w:val="0"/>
          <w:marBottom w:val="0"/>
          <w:divBdr>
            <w:top w:val="none" w:sz="0" w:space="0" w:color="auto"/>
            <w:left w:val="none" w:sz="0" w:space="0" w:color="auto"/>
            <w:bottom w:val="none" w:sz="0" w:space="0" w:color="auto"/>
            <w:right w:val="none" w:sz="0" w:space="0" w:color="auto"/>
          </w:divBdr>
        </w:div>
        <w:div w:id="272977449">
          <w:marLeft w:val="0"/>
          <w:marRight w:val="0"/>
          <w:marTop w:val="0"/>
          <w:marBottom w:val="0"/>
          <w:divBdr>
            <w:top w:val="none" w:sz="0" w:space="0" w:color="auto"/>
            <w:left w:val="none" w:sz="0" w:space="0" w:color="auto"/>
            <w:bottom w:val="none" w:sz="0" w:space="0" w:color="auto"/>
            <w:right w:val="none" w:sz="0" w:space="0" w:color="auto"/>
          </w:divBdr>
        </w:div>
        <w:div w:id="695472594">
          <w:marLeft w:val="0"/>
          <w:marRight w:val="0"/>
          <w:marTop w:val="0"/>
          <w:marBottom w:val="0"/>
          <w:divBdr>
            <w:top w:val="none" w:sz="0" w:space="0" w:color="auto"/>
            <w:left w:val="none" w:sz="0" w:space="0" w:color="auto"/>
            <w:bottom w:val="none" w:sz="0" w:space="0" w:color="auto"/>
            <w:right w:val="none" w:sz="0" w:space="0" w:color="auto"/>
          </w:divBdr>
        </w:div>
      </w:divsChild>
    </w:div>
    <w:div w:id="604389345">
      <w:bodyDiv w:val="1"/>
      <w:marLeft w:val="0"/>
      <w:marRight w:val="0"/>
      <w:marTop w:val="0"/>
      <w:marBottom w:val="0"/>
      <w:divBdr>
        <w:top w:val="none" w:sz="0" w:space="0" w:color="auto"/>
        <w:left w:val="none" w:sz="0" w:space="0" w:color="auto"/>
        <w:bottom w:val="none" w:sz="0" w:space="0" w:color="auto"/>
        <w:right w:val="none" w:sz="0" w:space="0" w:color="auto"/>
      </w:divBdr>
    </w:div>
    <w:div w:id="832111158">
      <w:bodyDiv w:val="1"/>
      <w:marLeft w:val="0"/>
      <w:marRight w:val="0"/>
      <w:marTop w:val="0"/>
      <w:marBottom w:val="0"/>
      <w:divBdr>
        <w:top w:val="none" w:sz="0" w:space="0" w:color="auto"/>
        <w:left w:val="none" w:sz="0" w:space="0" w:color="auto"/>
        <w:bottom w:val="none" w:sz="0" w:space="0" w:color="auto"/>
        <w:right w:val="none" w:sz="0" w:space="0" w:color="auto"/>
      </w:divBdr>
    </w:div>
    <w:div w:id="980843637">
      <w:bodyDiv w:val="1"/>
      <w:marLeft w:val="0"/>
      <w:marRight w:val="0"/>
      <w:marTop w:val="0"/>
      <w:marBottom w:val="0"/>
      <w:divBdr>
        <w:top w:val="none" w:sz="0" w:space="0" w:color="auto"/>
        <w:left w:val="none" w:sz="0" w:space="0" w:color="auto"/>
        <w:bottom w:val="none" w:sz="0" w:space="0" w:color="auto"/>
        <w:right w:val="none" w:sz="0" w:space="0" w:color="auto"/>
      </w:divBdr>
    </w:div>
    <w:div w:id="1092510397">
      <w:bodyDiv w:val="1"/>
      <w:marLeft w:val="0"/>
      <w:marRight w:val="0"/>
      <w:marTop w:val="0"/>
      <w:marBottom w:val="0"/>
      <w:divBdr>
        <w:top w:val="none" w:sz="0" w:space="0" w:color="auto"/>
        <w:left w:val="none" w:sz="0" w:space="0" w:color="auto"/>
        <w:bottom w:val="none" w:sz="0" w:space="0" w:color="auto"/>
        <w:right w:val="none" w:sz="0" w:space="0" w:color="auto"/>
      </w:divBdr>
      <w:divsChild>
        <w:div w:id="1528644378">
          <w:marLeft w:val="0"/>
          <w:marRight w:val="0"/>
          <w:marTop w:val="0"/>
          <w:marBottom w:val="0"/>
          <w:divBdr>
            <w:top w:val="none" w:sz="0" w:space="0" w:color="auto"/>
            <w:left w:val="none" w:sz="0" w:space="0" w:color="auto"/>
            <w:bottom w:val="none" w:sz="0" w:space="0" w:color="auto"/>
            <w:right w:val="none" w:sz="0" w:space="0" w:color="auto"/>
          </w:divBdr>
        </w:div>
        <w:div w:id="1579635636">
          <w:marLeft w:val="0"/>
          <w:marRight w:val="0"/>
          <w:marTop w:val="0"/>
          <w:marBottom w:val="0"/>
          <w:divBdr>
            <w:top w:val="none" w:sz="0" w:space="0" w:color="auto"/>
            <w:left w:val="none" w:sz="0" w:space="0" w:color="auto"/>
            <w:bottom w:val="none" w:sz="0" w:space="0" w:color="auto"/>
            <w:right w:val="none" w:sz="0" w:space="0" w:color="auto"/>
          </w:divBdr>
        </w:div>
      </w:divsChild>
    </w:div>
    <w:div w:id="1286813185">
      <w:bodyDiv w:val="1"/>
      <w:marLeft w:val="0"/>
      <w:marRight w:val="0"/>
      <w:marTop w:val="0"/>
      <w:marBottom w:val="0"/>
      <w:divBdr>
        <w:top w:val="none" w:sz="0" w:space="0" w:color="auto"/>
        <w:left w:val="none" w:sz="0" w:space="0" w:color="auto"/>
        <w:bottom w:val="none" w:sz="0" w:space="0" w:color="auto"/>
        <w:right w:val="none" w:sz="0" w:space="0" w:color="auto"/>
      </w:divBdr>
    </w:div>
    <w:div w:id="1317611956">
      <w:bodyDiv w:val="1"/>
      <w:marLeft w:val="0"/>
      <w:marRight w:val="0"/>
      <w:marTop w:val="0"/>
      <w:marBottom w:val="0"/>
      <w:divBdr>
        <w:top w:val="none" w:sz="0" w:space="0" w:color="auto"/>
        <w:left w:val="none" w:sz="0" w:space="0" w:color="auto"/>
        <w:bottom w:val="none" w:sz="0" w:space="0" w:color="auto"/>
        <w:right w:val="none" w:sz="0" w:space="0" w:color="auto"/>
      </w:divBdr>
    </w:div>
    <w:div w:id="1362243714">
      <w:bodyDiv w:val="1"/>
      <w:marLeft w:val="0"/>
      <w:marRight w:val="0"/>
      <w:marTop w:val="0"/>
      <w:marBottom w:val="0"/>
      <w:divBdr>
        <w:top w:val="none" w:sz="0" w:space="0" w:color="auto"/>
        <w:left w:val="none" w:sz="0" w:space="0" w:color="auto"/>
        <w:bottom w:val="none" w:sz="0" w:space="0" w:color="auto"/>
        <w:right w:val="none" w:sz="0" w:space="0" w:color="auto"/>
      </w:divBdr>
    </w:div>
    <w:div w:id="1379402766">
      <w:bodyDiv w:val="1"/>
      <w:marLeft w:val="0"/>
      <w:marRight w:val="0"/>
      <w:marTop w:val="0"/>
      <w:marBottom w:val="0"/>
      <w:divBdr>
        <w:top w:val="none" w:sz="0" w:space="0" w:color="auto"/>
        <w:left w:val="none" w:sz="0" w:space="0" w:color="auto"/>
        <w:bottom w:val="none" w:sz="0" w:space="0" w:color="auto"/>
        <w:right w:val="none" w:sz="0" w:space="0" w:color="auto"/>
      </w:divBdr>
    </w:div>
    <w:div w:id="1386492402">
      <w:bodyDiv w:val="1"/>
      <w:marLeft w:val="0"/>
      <w:marRight w:val="0"/>
      <w:marTop w:val="0"/>
      <w:marBottom w:val="0"/>
      <w:divBdr>
        <w:top w:val="none" w:sz="0" w:space="0" w:color="auto"/>
        <w:left w:val="none" w:sz="0" w:space="0" w:color="auto"/>
        <w:bottom w:val="none" w:sz="0" w:space="0" w:color="auto"/>
        <w:right w:val="none" w:sz="0" w:space="0" w:color="auto"/>
      </w:divBdr>
    </w:div>
    <w:div w:id="1440300138">
      <w:bodyDiv w:val="1"/>
      <w:marLeft w:val="0"/>
      <w:marRight w:val="0"/>
      <w:marTop w:val="0"/>
      <w:marBottom w:val="0"/>
      <w:divBdr>
        <w:top w:val="none" w:sz="0" w:space="0" w:color="auto"/>
        <w:left w:val="none" w:sz="0" w:space="0" w:color="auto"/>
        <w:bottom w:val="none" w:sz="0" w:space="0" w:color="auto"/>
        <w:right w:val="none" w:sz="0" w:space="0" w:color="auto"/>
      </w:divBdr>
    </w:div>
    <w:div w:id="1521164094">
      <w:bodyDiv w:val="1"/>
      <w:marLeft w:val="0"/>
      <w:marRight w:val="0"/>
      <w:marTop w:val="0"/>
      <w:marBottom w:val="0"/>
      <w:divBdr>
        <w:top w:val="none" w:sz="0" w:space="0" w:color="auto"/>
        <w:left w:val="none" w:sz="0" w:space="0" w:color="auto"/>
        <w:bottom w:val="none" w:sz="0" w:space="0" w:color="auto"/>
        <w:right w:val="none" w:sz="0" w:space="0" w:color="auto"/>
      </w:divBdr>
    </w:div>
    <w:div w:id="1602033152">
      <w:bodyDiv w:val="1"/>
      <w:marLeft w:val="0"/>
      <w:marRight w:val="0"/>
      <w:marTop w:val="0"/>
      <w:marBottom w:val="0"/>
      <w:divBdr>
        <w:top w:val="none" w:sz="0" w:space="0" w:color="auto"/>
        <w:left w:val="none" w:sz="0" w:space="0" w:color="auto"/>
        <w:bottom w:val="none" w:sz="0" w:space="0" w:color="auto"/>
        <w:right w:val="none" w:sz="0" w:space="0" w:color="auto"/>
      </w:divBdr>
    </w:div>
    <w:div w:id="1901860433">
      <w:bodyDiv w:val="1"/>
      <w:marLeft w:val="0"/>
      <w:marRight w:val="0"/>
      <w:marTop w:val="0"/>
      <w:marBottom w:val="0"/>
      <w:divBdr>
        <w:top w:val="none" w:sz="0" w:space="0" w:color="auto"/>
        <w:left w:val="none" w:sz="0" w:space="0" w:color="auto"/>
        <w:bottom w:val="none" w:sz="0" w:space="0" w:color="auto"/>
        <w:right w:val="none" w:sz="0" w:space="0" w:color="auto"/>
      </w:divBdr>
    </w:div>
    <w:div w:id="203996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gr" TargetMode="External"/><Relationship Id="rId18" Type="http://schemas.openxmlformats.org/officeDocument/2006/relationships/hyperlink" Target="http://www.gov.gr" TargetMode="External"/><Relationship Id="rId26" Type="http://schemas.openxmlformats.org/officeDocument/2006/relationships/hyperlink" Target="http://www.asep.gr" TargetMode="External"/><Relationship Id="rId3" Type="http://schemas.openxmlformats.org/officeDocument/2006/relationships/styles" Target="styles.xml"/><Relationship Id="rId21" Type="http://schemas.openxmlformats.org/officeDocument/2006/relationships/hyperlink" Target="http://www.messini.gr" TargetMode="External"/><Relationship Id="rId7" Type="http://schemas.openxmlformats.org/officeDocument/2006/relationships/endnotes" Target="endnotes.xml"/><Relationship Id="rId12" Type="http://schemas.openxmlformats.org/officeDocument/2006/relationships/hyperlink" Target="http://www.gov.gr" TargetMode="External"/><Relationship Id="rId17" Type="http://schemas.openxmlformats.org/officeDocument/2006/relationships/hyperlink" Target="http://www.gov.gr" TargetMode="External"/><Relationship Id="rId25" Type="http://schemas.openxmlformats.org/officeDocument/2006/relationships/hyperlink" Target="mailto:prosl.enstasi@asep.gr" TargetMode="External"/><Relationship Id="rId2" Type="http://schemas.openxmlformats.org/officeDocument/2006/relationships/numbering" Target="numbering.xml"/><Relationship Id="rId16" Type="http://schemas.openxmlformats.org/officeDocument/2006/relationships/hyperlink" Target="http://www.gov.gr" TargetMode="External"/><Relationship Id="rId20" Type="http://schemas.openxmlformats.org/officeDocument/2006/relationships/hyperlink" Target="http://www.gov.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gr" TargetMode="External"/><Relationship Id="rId24" Type="http://schemas.openxmlformats.org/officeDocument/2006/relationships/hyperlink" Target="mailto:sox@asep.gr" TargetMode="External"/><Relationship Id="rId5" Type="http://schemas.openxmlformats.org/officeDocument/2006/relationships/webSettings" Target="webSettings.xml"/><Relationship Id="rId15" Type="http://schemas.openxmlformats.org/officeDocument/2006/relationships/hyperlink" Target="http://www.gov.gr" TargetMode="External"/><Relationship Id="rId23" Type="http://schemas.openxmlformats.org/officeDocument/2006/relationships/hyperlink" Target="http://www.asep.gr" TargetMode="External"/><Relationship Id="rId28" Type="http://schemas.openxmlformats.org/officeDocument/2006/relationships/fontTable" Target="fontTable.xml"/><Relationship Id="rId10" Type="http://schemas.openxmlformats.org/officeDocument/2006/relationships/hyperlink" Target="http://www.gov.gr" TargetMode="External"/><Relationship Id="rId19" Type="http://schemas.openxmlformats.org/officeDocument/2006/relationships/hyperlink" Target="http://www.gov.gr" TargetMode="External"/><Relationship Id="rId4" Type="http://schemas.openxmlformats.org/officeDocument/2006/relationships/settings" Target="settings.xml"/><Relationship Id="rId9" Type="http://schemas.openxmlformats.org/officeDocument/2006/relationships/hyperlink" Target="http://www.gov.gr" TargetMode="External"/><Relationship Id="rId14" Type="http://schemas.openxmlformats.org/officeDocument/2006/relationships/hyperlink" Target="http://www.gov.gr" TargetMode="External"/><Relationship Id="rId22" Type="http://schemas.openxmlformats.org/officeDocument/2006/relationships/hyperlink" Target="http://www.messini.gr" TargetMode="External"/><Relationship Id="rId27"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9D6A3-D2AB-43D7-A710-34C2252B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9012</Words>
  <Characters>48670</Characters>
  <Application>Microsoft Office Word</Application>
  <DocSecurity>0</DocSecurity>
  <Lines>405</Lines>
  <Paragraphs>115</Paragraphs>
  <ScaleCrop>false</ScaleCrop>
  <HeadingPairs>
    <vt:vector size="2" baseType="variant">
      <vt:variant>
        <vt:lpstr>Τίτλος</vt:lpstr>
      </vt:variant>
      <vt:variant>
        <vt:i4>1</vt:i4>
      </vt:variant>
    </vt:vector>
  </HeadingPairs>
  <TitlesOfParts>
    <vt:vector size="1" baseType="lpstr">
      <vt:lpstr/>
    </vt:vector>
  </TitlesOfParts>
  <Company>PC</Company>
  <LinksUpToDate>false</LinksUpToDate>
  <CharactersWithSpaces>57567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2</cp:revision>
  <cp:lastPrinted>2024-12-20T11:06:00Z</cp:lastPrinted>
  <dcterms:created xsi:type="dcterms:W3CDTF">2024-12-23T12:30:00Z</dcterms:created>
  <dcterms:modified xsi:type="dcterms:W3CDTF">2024-12-23T12:30:00Z</dcterms:modified>
</cp:coreProperties>
</file>